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8BBDCD" w14:textId="77777777" w:rsidR="000F4BEE" w:rsidRPr="000F4BEE" w:rsidRDefault="000F4BEE" w:rsidP="000F4B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19FD3C83" w14:textId="77777777" w:rsidR="000F4BEE" w:rsidRPr="000F4BEE" w:rsidRDefault="000F4BEE" w:rsidP="000F4B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3073BAB" w14:textId="77777777" w:rsidR="000F4BEE" w:rsidRPr="000F4BEE" w:rsidRDefault="000F4BEE" w:rsidP="000F4B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788CCEF" w14:textId="77777777" w:rsidR="000F4BEE" w:rsidRPr="000F4BEE" w:rsidRDefault="000F4BEE" w:rsidP="000F4B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62AE769" w14:textId="77777777" w:rsidR="000F4BEE" w:rsidRPr="000F4BEE" w:rsidRDefault="000F4BEE" w:rsidP="000F4B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6FC60EA" w14:textId="77777777" w:rsidR="000F4BEE" w:rsidRPr="000F4BEE" w:rsidRDefault="000F4BEE" w:rsidP="000F4B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B1ECC93" w14:textId="77777777" w:rsidR="000F4BEE" w:rsidRPr="000F4BEE" w:rsidRDefault="000F4BEE" w:rsidP="000F4B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79AD588" w14:textId="77777777" w:rsidR="000F4BEE" w:rsidRPr="00BB3D10" w:rsidRDefault="000F4BEE" w:rsidP="000F4B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9FE89BD" w14:textId="5C78CE58" w:rsidR="000F4BEE" w:rsidRPr="00BB3D10" w:rsidRDefault="008E3C03" w:rsidP="000F4BE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commentRangeStart w:id="1"/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554EF3">
        <w:rPr>
          <w:rFonts w:ascii="Times New Roman" w:hAnsi="Times New Roman" w:cs="Times New Roman"/>
          <w:sz w:val="24"/>
          <w:szCs w:val="24"/>
        </w:rPr>
        <w:t>VISUAL CLIFF</w:t>
      </w:r>
      <w:commentRangeEnd w:id="1"/>
      <w:r w:rsidR="00C22488">
        <w:rPr>
          <w:rStyle w:val="CommentReference"/>
        </w:rPr>
        <w:commentReference w:id="1"/>
      </w:r>
    </w:p>
    <w:p w14:paraId="44F6EE81" w14:textId="086C269C" w:rsidR="000F4BEE" w:rsidRPr="00BB3D10" w:rsidRDefault="00F2003F" w:rsidP="000F4BE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B3D10">
        <w:rPr>
          <w:rFonts w:ascii="Times New Roman" w:hAnsi="Times New Roman" w:cs="Times New Roman"/>
          <w:sz w:val="24"/>
          <w:szCs w:val="24"/>
        </w:rPr>
        <w:t>Micheline Nsoga</w:t>
      </w:r>
    </w:p>
    <w:p w14:paraId="50289258" w14:textId="7FC9A2EA" w:rsidR="000F4BEE" w:rsidRPr="00BB3D10" w:rsidRDefault="00F2003F" w:rsidP="000F4BE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B3D10">
        <w:rPr>
          <w:rFonts w:ascii="Times New Roman" w:hAnsi="Times New Roman" w:cs="Times New Roman"/>
          <w:sz w:val="24"/>
          <w:szCs w:val="24"/>
        </w:rPr>
        <w:t>UMBC</w:t>
      </w:r>
    </w:p>
    <w:p w14:paraId="3F831EBF" w14:textId="77777777" w:rsidR="000F4BEE" w:rsidRPr="00BB3D10" w:rsidRDefault="000F4BEE" w:rsidP="000F4B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43F6AFE" w14:textId="77777777" w:rsidR="000F4BEE" w:rsidRPr="00BB3D10" w:rsidRDefault="000F4BEE" w:rsidP="000F4B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FF85170" w14:textId="77777777" w:rsidR="000F4BEE" w:rsidRPr="00BB3D10" w:rsidRDefault="000F4BEE" w:rsidP="000F4B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459143F" w14:textId="77777777" w:rsidR="000F4BEE" w:rsidRPr="00BB3D10" w:rsidRDefault="000F4BEE" w:rsidP="000F4B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86A9791" w14:textId="77777777" w:rsidR="000F4BEE" w:rsidRPr="00BB3D10" w:rsidRDefault="000F4BEE" w:rsidP="000F4B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C4577FB" w14:textId="77777777" w:rsidR="000F4BEE" w:rsidRPr="00BB3D10" w:rsidRDefault="000F4BEE" w:rsidP="000F4B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018BE03" w14:textId="77777777" w:rsidR="000F4BEE" w:rsidRPr="00BB3D10" w:rsidRDefault="000F4BEE" w:rsidP="000F4B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03E4D28" w14:textId="77777777" w:rsidR="000F4BEE" w:rsidRPr="00BB3D10" w:rsidRDefault="000F4BEE" w:rsidP="000F4B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122F017" w14:textId="77777777" w:rsidR="000F4BEE" w:rsidRPr="00BB3D10" w:rsidRDefault="000F4BEE" w:rsidP="000F4B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4618629" w14:textId="77777777" w:rsidR="000F4BEE" w:rsidRPr="00BB3D10" w:rsidRDefault="000F4BEE" w:rsidP="000F4B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C64AAA2" w14:textId="77777777" w:rsidR="000F4BEE" w:rsidRPr="00BB3D10" w:rsidRDefault="000F4BEE" w:rsidP="000F4B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CF2FD96" w14:textId="77777777" w:rsidR="000F4BEE" w:rsidRPr="00BB3D10" w:rsidRDefault="000F4BEE" w:rsidP="000F4B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0BA437C" w14:textId="77777777" w:rsidR="00BB3D10" w:rsidRDefault="00BB3D10" w:rsidP="000F4BE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F763B2" w14:textId="1DA50173" w:rsidR="003A1356" w:rsidRDefault="008E3C03" w:rsidP="000F4BE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AC5D91">
        <w:rPr>
          <w:rFonts w:ascii="Times New Roman" w:hAnsi="Times New Roman" w:cs="Times New Roman"/>
          <w:sz w:val="24"/>
          <w:szCs w:val="24"/>
        </w:rPr>
        <w:t>VISUAL CLIFF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454986" w14:textId="77777777" w:rsidR="000C510D" w:rsidRDefault="002727A8" w:rsidP="00E00E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commentRangeStart w:id="2"/>
      <w:r w:rsidRPr="67BA2A84">
        <w:rPr>
          <w:rFonts w:ascii="Times New Roman" w:hAnsi="Times New Roman" w:cs="Times New Roman"/>
          <w:sz w:val="24"/>
          <w:szCs w:val="24"/>
        </w:rPr>
        <w:t>The Visual Cliff is a</w:t>
      </w:r>
      <w:commentRangeEnd w:id="2"/>
      <w:r>
        <w:commentReference w:id="2"/>
      </w:r>
      <w:r w:rsidRPr="67BA2A84">
        <w:rPr>
          <w:rFonts w:ascii="Times New Roman" w:hAnsi="Times New Roman" w:cs="Times New Roman"/>
          <w:sz w:val="24"/>
          <w:szCs w:val="24"/>
        </w:rPr>
        <w:t xml:space="preserve">n </w:t>
      </w:r>
      <w:r w:rsidR="00A26828" w:rsidRPr="67BA2A84">
        <w:rPr>
          <w:rFonts w:ascii="Times New Roman" w:hAnsi="Times New Roman" w:cs="Times New Roman"/>
          <w:sz w:val="24"/>
          <w:szCs w:val="24"/>
        </w:rPr>
        <w:t>apparatus created by Eleanor J. Gibson and Richard D.</w:t>
      </w:r>
      <w:r w:rsidR="00B01DAE" w:rsidRPr="67BA2A84">
        <w:rPr>
          <w:rFonts w:ascii="Times New Roman" w:hAnsi="Times New Roman" w:cs="Times New Roman"/>
          <w:sz w:val="24"/>
          <w:szCs w:val="24"/>
        </w:rPr>
        <w:t xml:space="preserve"> Walk, both Psychologists at Cornell University.  </w:t>
      </w:r>
      <w:r w:rsidR="00EC50E5" w:rsidRPr="67BA2A84">
        <w:rPr>
          <w:rFonts w:ascii="Times New Roman" w:hAnsi="Times New Roman" w:cs="Times New Roman"/>
          <w:sz w:val="24"/>
          <w:szCs w:val="24"/>
        </w:rPr>
        <w:t>The Visual Ciff consist</w:t>
      </w:r>
      <w:r w:rsidR="00B84021" w:rsidRPr="67BA2A84">
        <w:rPr>
          <w:rFonts w:ascii="Times New Roman" w:hAnsi="Times New Roman" w:cs="Times New Roman"/>
          <w:sz w:val="24"/>
          <w:szCs w:val="24"/>
        </w:rPr>
        <w:t>s</w:t>
      </w:r>
      <w:r w:rsidR="00EC50E5" w:rsidRPr="67BA2A84">
        <w:rPr>
          <w:rFonts w:ascii="Times New Roman" w:hAnsi="Times New Roman" w:cs="Times New Roman"/>
          <w:sz w:val="24"/>
          <w:szCs w:val="24"/>
        </w:rPr>
        <w:t xml:space="preserve"> of a test given to infants to </w:t>
      </w:r>
      <w:r w:rsidR="006E3F55" w:rsidRPr="67BA2A84">
        <w:rPr>
          <w:rFonts w:ascii="Times New Roman" w:hAnsi="Times New Roman" w:cs="Times New Roman"/>
          <w:sz w:val="24"/>
          <w:szCs w:val="24"/>
        </w:rPr>
        <w:t xml:space="preserve">test their depth perception. </w:t>
      </w:r>
      <w:r w:rsidR="00EE2718" w:rsidRPr="67BA2A84">
        <w:rPr>
          <w:rFonts w:ascii="Times New Roman" w:hAnsi="Times New Roman" w:cs="Times New Roman"/>
          <w:sz w:val="24"/>
          <w:szCs w:val="24"/>
        </w:rPr>
        <w:t>The Visual Cliff is also used t</w:t>
      </w:r>
      <w:r w:rsidR="00A11EF8" w:rsidRPr="67BA2A84">
        <w:rPr>
          <w:rFonts w:ascii="Times New Roman" w:hAnsi="Times New Roman" w:cs="Times New Roman"/>
          <w:sz w:val="24"/>
          <w:szCs w:val="24"/>
        </w:rPr>
        <w:t xml:space="preserve">o investigate the development of depth perception in </w:t>
      </w:r>
      <w:r w:rsidR="00CA4330" w:rsidRPr="67BA2A84">
        <w:rPr>
          <w:rFonts w:ascii="Times New Roman" w:hAnsi="Times New Roman" w:cs="Times New Roman"/>
          <w:sz w:val="24"/>
          <w:szCs w:val="24"/>
        </w:rPr>
        <w:t xml:space="preserve">non-human animals.  </w:t>
      </w:r>
      <w:r w:rsidR="00822FC1" w:rsidRPr="67BA2A8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917FB0" w14:textId="77777777" w:rsidR="000C510D" w:rsidRDefault="000C510D" w:rsidP="00E00E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CE8A0AA" w14:textId="48226535" w:rsidR="008E3C03" w:rsidRDefault="00822FC1" w:rsidP="00E00E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Visual Cliff apparatus </w:t>
      </w:r>
      <w:r w:rsidR="00EA0907">
        <w:rPr>
          <w:rFonts w:ascii="Times New Roman" w:hAnsi="Times New Roman" w:cs="Times New Roman"/>
          <w:sz w:val="24"/>
          <w:szCs w:val="24"/>
        </w:rPr>
        <w:t xml:space="preserve">is made up of a table with a checkerboard pattern </w:t>
      </w:r>
      <w:r w:rsidR="00141BCD">
        <w:rPr>
          <w:rFonts w:ascii="Times New Roman" w:hAnsi="Times New Roman" w:cs="Times New Roman"/>
          <w:sz w:val="24"/>
          <w:szCs w:val="24"/>
        </w:rPr>
        <w:t>steeping down a cliff</w:t>
      </w:r>
      <w:r w:rsidR="00C7332A">
        <w:rPr>
          <w:rFonts w:ascii="Times New Roman" w:hAnsi="Times New Roman" w:cs="Times New Roman"/>
          <w:sz w:val="24"/>
          <w:szCs w:val="24"/>
        </w:rPr>
        <w:t xml:space="preserve"> to a surface with the same pattern </w:t>
      </w:r>
      <w:r w:rsidR="0056019F">
        <w:rPr>
          <w:rFonts w:ascii="Times New Roman" w:hAnsi="Times New Roman" w:cs="Times New Roman"/>
          <w:sz w:val="24"/>
          <w:szCs w:val="24"/>
        </w:rPr>
        <w:t xml:space="preserve">at a certain distance below the </w:t>
      </w:r>
      <w:r w:rsidR="00B82CDF">
        <w:rPr>
          <w:rFonts w:ascii="Times New Roman" w:hAnsi="Times New Roman" w:cs="Times New Roman"/>
          <w:sz w:val="24"/>
          <w:szCs w:val="24"/>
        </w:rPr>
        <w:t>tabletop</w:t>
      </w:r>
      <w:r w:rsidR="0056019F">
        <w:rPr>
          <w:rFonts w:ascii="Times New Roman" w:hAnsi="Times New Roman" w:cs="Times New Roman"/>
          <w:sz w:val="24"/>
          <w:szCs w:val="24"/>
        </w:rPr>
        <w:t>.</w:t>
      </w:r>
      <w:r w:rsidR="00B82CDF">
        <w:rPr>
          <w:rFonts w:ascii="Times New Roman" w:hAnsi="Times New Roman" w:cs="Times New Roman"/>
          <w:sz w:val="24"/>
          <w:szCs w:val="24"/>
        </w:rPr>
        <w:t xml:space="preserve"> The apparatus is </w:t>
      </w:r>
      <w:r w:rsidR="001F135F">
        <w:rPr>
          <w:rFonts w:ascii="Times New Roman" w:hAnsi="Times New Roman" w:cs="Times New Roman"/>
          <w:sz w:val="24"/>
          <w:szCs w:val="24"/>
        </w:rPr>
        <w:t xml:space="preserve">covered with a transparent surface </w:t>
      </w:r>
      <w:r w:rsidR="00574C19">
        <w:rPr>
          <w:rFonts w:ascii="Times New Roman" w:hAnsi="Times New Roman" w:cs="Times New Roman"/>
          <w:sz w:val="24"/>
          <w:szCs w:val="24"/>
        </w:rPr>
        <w:t xml:space="preserve">and the participant is positioned </w:t>
      </w:r>
      <w:r w:rsidR="00C30BDE">
        <w:rPr>
          <w:rFonts w:ascii="Times New Roman" w:hAnsi="Times New Roman" w:cs="Times New Roman"/>
          <w:sz w:val="24"/>
          <w:szCs w:val="24"/>
        </w:rPr>
        <w:t xml:space="preserve">on it, at the border between the </w:t>
      </w:r>
      <w:r w:rsidR="00B84021">
        <w:rPr>
          <w:rFonts w:ascii="Times New Roman" w:hAnsi="Times New Roman" w:cs="Times New Roman"/>
          <w:sz w:val="24"/>
          <w:szCs w:val="24"/>
        </w:rPr>
        <w:t>tabletop</w:t>
      </w:r>
      <w:r w:rsidR="00C30BDE">
        <w:rPr>
          <w:rFonts w:ascii="Times New Roman" w:hAnsi="Times New Roman" w:cs="Times New Roman"/>
          <w:sz w:val="24"/>
          <w:szCs w:val="24"/>
        </w:rPr>
        <w:t xml:space="preserve"> and the cliff.</w:t>
      </w:r>
    </w:p>
    <w:p w14:paraId="273B560D" w14:textId="77777777" w:rsidR="00E92B9C" w:rsidRDefault="00E92B9C" w:rsidP="00E00E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221036F" w14:textId="19428029" w:rsidR="00146BF4" w:rsidRDefault="00D9136E" w:rsidP="00E00E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C675B2">
        <w:rPr>
          <w:rFonts w:ascii="Times New Roman" w:hAnsi="Times New Roman" w:cs="Times New Roman"/>
          <w:sz w:val="24"/>
          <w:szCs w:val="24"/>
        </w:rPr>
        <w:t xml:space="preserve">Visual Cliff </w:t>
      </w:r>
      <w:r w:rsidR="009D6DB9">
        <w:rPr>
          <w:rFonts w:ascii="Times New Roman" w:hAnsi="Times New Roman" w:cs="Times New Roman"/>
          <w:sz w:val="24"/>
          <w:szCs w:val="24"/>
        </w:rPr>
        <w:t xml:space="preserve">creates the visual illusion of a cliff </w:t>
      </w:r>
      <w:r w:rsidR="000A1D72">
        <w:rPr>
          <w:rFonts w:ascii="Times New Roman" w:hAnsi="Times New Roman" w:cs="Times New Roman"/>
          <w:sz w:val="24"/>
          <w:szCs w:val="24"/>
        </w:rPr>
        <w:t xml:space="preserve">while protecting the </w:t>
      </w:r>
      <w:r w:rsidR="00146BF4">
        <w:rPr>
          <w:rFonts w:ascii="Times New Roman" w:hAnsi="Times New Roman" w:cs="Times New Roman"/>
          <w:sz w:val="24"/>
          <w:szCs w:val="24"/>
        </w:rPr>
        <w:t>subject</w:t>
      </w:r>
      <w:r w:rsidR="000A1D72">
        <w:rPr>
          <w:rFonts w:ascii="Times New Roman" w:hAnsi="Times New Roman" w:cs="Times New Roman"/>
          <w:sz w:val="24"/>
          <w:szCs w:val="24"/>
        </w:rPr>
        <w:t xml:space="preserve"> from injury</w:t>
      </w:r>
      <w:r w:rsidR="00146BF4">
        <w:rPr>
          <w:rFonts w:ascii="Times New Roman" w:hAnsi="Times New Roman" w:cs="Times New Roman"/>
          <w:sz w:val="24"/>
          <w:szCs w:val="24"/>
        </w:rPr>
        <w:t>. (Kendra Cherry, 2020).</w:t>
      </w:r>
    </w:p>
    <w:p w14:paraId="3ECB0416" w14:textId="77777777" w:rsidR="00E9682D" w:rsidRDefault="00E9682D" w:rsidP="00E00E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E5D002E" w14:textId="51B45692" w:rsidR="00782A0D" w:rsidRDefault="001565FC" w:rsidP="00E00E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commentRangeStart w:id="3"/>
      <w:r>
        <w:rPr>
          <w:rFonts w:ascii="Times New Roman" w:hAnsi="Times New Roman" w:cs="Times New Roman"/>
          <w:sz w:val="24"/>
          <w:szCs w:val="24"/>
        </w:rPr>
        <w:t xml:space="preserve">The Visual Cliff </w:t>
      </w:r>
      <w:r w:rsidR="00A44C13">
        <w:rPr>
          <w:rFonts w:ascii="Times New Roman" w:hAnsi="Times New Roman" w:cs="Times New Roman"/>
          <w:sz w:val="24"/>
          <w:szCs w:val="24"/>
        </w:rPr>
        <w:t xml:space="preserve">work can </w:t>
      </w:r>
      <w:commentRangeEnd w:id="3"/>
      <w:r w:rsidR="00C22488">
        <w:rPr>
          <w:rStyle w:val="CommentReference"/>
        </w:rPr>
        <w:commentReference w:id="3"/>
      </w:r>
      <w:r w:rsidR="00A44C13">
        <w:rPr>
          <w:rFonts w:ascii="Times New Roman" w:hAnsi="Times New Roman" w:cs="Times New Roman"/>
          <w:sz w:val="24"/>
          <w:szCs w:val="24"/>
        </w:rPr>
        <w:t xml:space="preserve">be said to </w:t>
      </w:r>
      <w:r w:rsidR="0029209E">
        <w:rPr>
          <w:rFonts w:ascii="Times New Roman" w:hAnsi="Times New Roman" w:cs="Times New Roman"/>
          <w:sz w:val="24"/>
          <w:szCs w:val="24"/>
        </w:rPr>
        <w:t xml:space="preserve">have laid the </w:t>
      </w:r>
      <w:r w:rsidR="00266316">
        <w:rPr>
          <w:rFonts w:ascii="Times New Roman" w:hAnsi="Times New Roman" w:cs="Times New Roman"/>
          <w:sz w:val="24"/>
          <w:szCs w:val="24"/>
        </w:rPr>
        <w:t>groundwork</w:t>
      </w:r>
      <w:r w:rsidR="0029209E">
        <w:rPr>
          <w:rFonts w:ascii="Times New Roman" w:hAnsi="Times New Roman" w:cs="Times New Roman"/>
          <w:sz w:val="24"/>
          <w:szCs w:val="24"/>
        </w:rPr>
        <w:t xml:space="preserve"> for understanding and doing significant research on </w:t>
      </w:r>
      <w:r w:rsidR="00D702AB">
        <w:rPr>
          <w:rFonts w:ascii="Times New Roman" w:hAnsi="Times New Roman" w:cs="Times New Roman"/>
          <w:sz w:val="24"/>
          <w:szCs w:val="24"/>
        </w:rPr>
        <w:t xml:space="preserve">depth perception and the fear of </w:t>
      </w:r>
      <w:r w:rsidR="004A60FD">
        <w:rPr>
          <w:rFonts w:ascii="Times New Roman" w:hAnsi="Times New Roman" w:cs="Times New Roman"/>
          <w:sz w:val="24"/>
          <w:szCs w:val="24"/>
        </w:rPr>
        <w:t>significant</w:t>
      </w:r>
      <w:r w:rsidR="00266316">
        <w:rPr>
          <w:rFonts w:ascii="Times New Roman" w:hAnsi="Times New Roman" w:cs="Times New Roman"/>
          <w:sz w:val="24"/>
          <w:szCs w:val="24"/>
        </w:rPr>
        <w:t xml:space="preserve"> height.</w:t>
      </w:r>
    </w:p>
    <w:p w14:paraId="6BA465A4" w14:textId="1CDC246A" w:rsidR="00782A0D" w:rsidRDefault="00782A0D" w:rsidP="00E00E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A5BE5FC" w14:textId="56AD58FE" w:rsidR="00E72193" w:rsidRDefault="0050113E" w:rsidP="00E00E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commentRangeStart w:id="4"/>
      <w:r w:rsidRPr="67BA2A84">
        <w:rPr>
          <w:rFonts w:ascii="Times New Roman" w:hAnsi="Times New Roman" w:cs="Times New Roman"/>
          <w:sz w:val="24"/>
          <w:szCs w:val="24"/>
        </w:rPr>
        <w:t xml:space="preserve">In this paper, we </w:t>
      </w:r>
      <w:r w:rsidR="00BA169F" w:rsidRPr="67BA2A84">
        <w:rPr>
          <w:rFonts w:ascii="Times New Roman" w:hAnsi="Times New Roman" w:cs="Times New Roman"/>
          <w:sz w:val="24"/>
          <w:szCs w:val="24"/>
        </w:rPr>
        <w:t xml:space="preserve">will review the history </w:t>
      </w:r>
      <w:r w:rsidR="00647870" w:rsidRPr="67BA2A84">
        <w:rPr>
          <w:rFonts w:ascii="Times New Roman" w:hAnsi="Times New Roman" w:cs="Times New Roman"/>
          <w:sz w:val="24"/>
          <w:szCs w:val="24"/>
        </w:rPr>
        <w:t xml:space="preserve">behind </w:t>
      </w:r>
      <w:commentRangeEnd w:id="4"/>
      <w:r w:rsidR="0065489A">
        <w:rPr>
          <w:rStyle w:val="CommentReference"/>
        </w:rPr>
        <w:commentReference w:id="4"/>
      </w:r>
      <w:r w:rsidR="00647870" w:rsidRPr="67BA2A84">
        <w:rPr>
          <w:rFonts w:ascii="Times New Roman" w:hAnsi="Times New Roman" w:cs="Times New Roman"/>
          <w:sz w:val="24"/>
          <w:szCs w:val="24"/>
        </w:rPr>
        <w:t xml:space="preserve">the Visual </w:t>
      </w:r>
      <w:r w:rsidR="004A60FD" w:rsidRPr="67BA2A84">
        <w:rPr>
          <w:rFonts w:ascii="Times New Roman" w:hAnsi="Times New Roman" w:cs="Times New Roman"/>
          <w:sz w:val="24"/>
          <w:szCs w:val="24"/>
        </w:rPr>
        <w:t>Cliff, then</w:t>
      </w:r>
      <w:r w:rsidR="00647870" w:rsidRPr="67BA2A84">
        <w:rPr>
          <w:rFonts w:ascii="Times New Roman" w:hAnsi="Times New Roman" w:cs="Times New Roman"/>
          <w:sz w:val="24"/>
          <w:szCs w:val="24"/>
        </w:rPr>
        <w:t xml:space="preserve"> we will </w:t>
      </w:r>
      <w:r w:rsidR="004725FF" w:rsidRPr="67BA2A84">
        <w:rPr>
          <w:rFonts w:ascii="Times New Roman" w:hAnsi="Times New Roman" w:cs="Times New Roman"/>
          <w:sz w:val="24"/>
          <w:szCs w:val="24"/>
        </w:rPr>
        <w:t xml:space="preserve">discuss main aspects </w:t>
      </w:r>
      <w:r w:rsidR="00A86230" w:rsidRPr="67BA2A84">
        <w:rPr>
          <w:rFonts w:ascii="Times New Roman" w:hAnsi="Times New Roman" w:cs="Times New Roman"/>
          <w:sz w:val="24"/>
          <w:szCs w:val="24"/>
        </w:rPr>
        <w:t xml:space="preserve">of the Visual Cliff infants test and the Visual Cliff </w:t>
      </w:r>
      <w:r w:rsidR="004A60FD" w:rsidRPr="67BA2A84">
        <w:rPr>
          <w:rFonts w:ascii="Times New Roman" w:hAnsi="Times New Roman" w:cs="Times New Roman"/>
          <w:sz w:val="24"/>
          <w:szCs w:val="24"/>
        </w:rPr>
        <w:t>a</w:t>
      </w:r>
      <w:r w:rsidR="00A86230" w:rsidRPr="67BA2A84">
        <w:rPr>
          <w:rFonts w:ascii="Times New Roman" w:hAnsi="Times New Roman" w:cs="Times New Roman"/>
          <w:sz w:val="24"/>
          <w:szCs w:val="24"/>
        </w:rPr>
        <w:t>nimal</w:t>
      </w:r>
      <w:r w:rsidR="004A60FD" w:rsidRPr="67BA2A84">
        <w:rPr>
          <w:rFonts w:ascii="Times New Roman" w:hAnsi="Times New Roman" w:cs="Times New Roman"/>
          <w:sz w:val="24"/>
          <w:szCs w:val="24"/>
        </w:rPr>
        <w:t>s</w:t>
      </w:r>
      <w:r w:rsidR="00A86230" w:rsidRPr="67BA2A84">
        <w:rPr>
          <w:rFonts w:ascii="Times New Roman" w:hAnsi="Times New Roman" w:cs="Times New Roman"/>
          <w:sz w:val="24"/>
          <w:szCs w:val="24"/>
        </w:rPr>
        <w:t xml:space="preserve"> Test. </w:t>
      </w:r>
      <w:r w:rsidR="00865D56" w:rsidRPr="67BA2A84">
        <w:rPr>
          <w:rFonts w:ascii="Times New Roman" w:hAnsi="Times New Roman" w:cs="Times New Roman"/>
          <w:sz w:val="24"/>
          <w:szCs w:val="24"/>
        </w:rPr>
        <w:t xml:space="preserve"> We will move on to dive deeper into underst</w:t>
      </w:r>
      <w:r w:rsidR="004E0D57" w:rsidRPr="67BA2A84">
        <w:rPr>
          <w:rFonts w:ascii="Times New Roman" w:hAnsi="Times New Roman" w:cs="Times New Roman"/>
          <w:sz w:val="24"/>
          <w:szCs w:val="24"/>
        </w:rPr>
        <w:t xml:space="preserve">anding psychological implications of the Visual Cliff before concluding and summarizing our paper. </w:t>
      </w:r>
    </w:p>
    <w:p w14:paraId="432F5BF0" w14:textId="5F731795" w:rsidR="00AE34B4" w:rsidRDefault="00AE34B4" w:rsidP="00E00E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75093652" w14:textId="1E09A5B7" w:rsidR="00030BC7" w:rsidRDefault="00030BC7" w:rsidP="00E00E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Eleanor Gibson and Richard Walk</w:t>
      </w:r>
      <w:r w:rsidR="00A138AD">
        <w:rPr>
          <w:rFonts w:ascii="Times New Roman" w:hAnsi="Times New Roman" w:cs="Times New Roman"/>
          <w:sz w:val="24"/>
          <w:szCs w:val="24"/>
        </w:rPr>
        <w:t xml:space="preserve"> </w:t>
      </w:r>
      <w:r w:rsidR="007C05EF">
        <w:rPr>
          <w:rFonts w:ascii="Times New Roman" w:hAnsi="Times New Roman" w:cs="Times New Roman"/>
          <w:sz w:val="24"/>
          <w:szCs w:val="24"/>
        </w:rPr>
        <w:t xml:space="preserve">executed their experimental work in 1959 at Cornell University.   </w:t>
      </w:r>
      <w:r>
        <w:rPr>
          <w:rFonts w:ascii="Times New Roman" w:hAnsi="Times New Roman" w:cs="Times New Roman"/>
          <w:sz w:val="24"/>
          <w:szCs w:val="24"/>
        </w:rPr>
        <w:t>The</w:t>
      </w:r>
      <w:r w:rsidR="00BA4B0D">
        <w:rPr>
          <w:rFonts w:ascii="Times New Roman" w:hAnsi="Times New Roman" w:cs="Times New Roman"/>
          <w:sz w:val="24"/>
          <w:szCs w:val="24"/>
        </w:rPr>
        <w:t xml:space="preserve">y were interested in </w:t>
      </w:r>
      <w:r w:rsidR="003E491F">
        <w:rPr>
          <w:rFonts w:ascii="Times New Roman" w:hAnsi="Times New Roman" w:cs="Times New Roman"/>
          <w:sz w:val="24"/>
          <w:szCs w:val="24"/>
        </w:rPr>
        <w:t>whether</w:t>
      </w:r>
      <w:r w:rsidR="00F02632">
        <w:rPr>
          <w:rFonts w:ascii="Times New Roman" w:hAnsi="Times New Roman" w:cs="Times New Roman"/>
          <w:sz w:val="24"/>
          <w:szCs w:val="24"/>
        </w:rPr>
        <w:t xml:space="preserve"> or not</w:t>
      </w:r>
      <w:r w:rsidR="001E66CD">
        <w:rPr>
          <w:rFonts w:ascii="Times New Roman" w:hAnsi="Times New Roman" w:cs="Times New Roman"/>
          <w:sz w:val="24"/>
          <w:szCs w:val="24"/>
        </w:rPr>
        <w:t xml:space="preserve"> </w:t>
      </w:r>
      <w:r w:rsidR="00F43C41">
        <w:rPr>
          <w:rFonts w:ascii="Times New Roman" w:hAnsi="Times New Roman" w:cs="Times New Roman"/>
          <w:sz w:val="24"/>
          <w:szCs w:val="24"/>
        </w:rPr>
        <w:t>infant’s</w:t>
      </w:r>
      <w:r w:rsidR="001E66CD">
        <w:rPr>
          <w:rFonts w:ascii="Times New Roman" w:hAnsi="Times New Roman" w:cs="Times New Roman"/>
          <w:sz w:val="24"/>
          <w:szCs w:val="24"/>
        </w:rPr>
        <w:t xml:space="preserve"> ability to perceive </w:t>
      </w:r>
      <w:r w:rsidR="009B7DAB">
        <w:rPr>
          <w:rFonts w:ascii="Times New Roman" w:hAnsi="Times New Roman" w:cs="Times New Roman"/>
          <w:sz w:val="24"/>
          <w:szCs w:val="24"/>
        </w:rPr>
        <w:t>depth was a learned behaviour or if it was innate.</w:t>
      </w:r>
    </w:p>
    <w:p w14:paraId="186214FF" w14:textId="05CC365C" w:rsidR="00F43C41" w:rsidRDefault="00F43C41" w:rsidP="00E00E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64E11FC" w14:textId="3F5A11FC" w:rsidR="00F43C41" w:rsidRDefault="00F43C41" w:rsidP="00E00E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Early version of the experiments</w:t>
      </w:r>
      <w:r w:rsidR="00657E16">
        <w:rPr>
          <w:rFonts w:ascii="Times New Roman" w:hAnsi="Times New Roman" w:cs="Times New Roman"/>
          <w:sz w:val="24"/>
          <w:szCs w:val="24"/>
        </w:rPr>
        <w:t xml:space="preserve"> also</w:t>
      </w:r>
      <w:r>
        <w:rPr>
          <w:rFonts w:ascii="Times New Roman" w:hAnsi="Times New Roman" w:cs="Times New Roman"/>
          <w:sz w:val="24"/>
          <w:szCs w:val="24"/>
        </w:rPr>
        <w:t xml:space="preserve"> involved animal </w:t>
      </w:r>
      <w:r w:rsidR="00657E16">
        <w:rPr>
          <w:rFonts w:ascii="Times New Roman" w:hAnsi="Times New Roman" w:cs="Times New Roman"/>
          <w:sz w:val="24"/>
          <w:szCs w:val="24"/>
        </w:rPr>
        <w:t xml:space="preserve">subjects such </w:t>
      </w:r>
      <w:r w:rsidR="00955F0F">
        <w:rPr>
          <w:rFonts w:ascii="Times New Roman" w:hAnsi="Times New Roman" w:cs="Times New Roman"/>
          <w:sz w:val="24"/>
          <w:szCs w:val="24"/>
        </w:rPr>
        <w:t>as kittens</w:t>
      </w:r>
      <w:r w:rsidR="001743E6">
        <w:rPr>
          <w:rFonts w:ascii="Times New Roman" w:hAnsi="Times New Roman" w:cs="Times New Roman"/>
          <w:sz w:val="24"/>
          <w:szCs w:val="24"/>
        </w:rPr>
        <w:t xml:space="preserve">, dogs, </w:t>
      </w:r>
      <w:r w:rsidR="00657E16">
        <w:rPr>
          <w:rFonts w:ascii="Times New Roman" w:hAnsi="Times New Roman" w:cs="Times New Roman"/>
          <w:sz w:val="24"/>
          <w:szCs w:val="24"/>
        </w:rPr>
        <w:t>turtles, goats, rats, lambs</w:t>
      </w:r>
      <w:r w:rsidR="001743E6">
        <w:rPr>
          <w:rFonts w:ascii="Times New Roman" w:hAnsi="Times New Roman" w:cs="Times New Roman"/>
          <w:sz w:val="24"/>
          <w:szCs w:val="24"/>
        </w:rPr>
        <w:t xml:space="preserve"> and pigs. </w:t>
      </w:r>
    </w:p>
    <w:p w14:paraId="3D914F5D" w14:textId="77777777" w:rsidR="00F02632" w:rsidRDefault="00F02632" w:rsidP="00E00E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2F2FA20" w14:textId="73271659" w:rsidR="0085069E" w:rsidRDefault="00B70CDC" w:rsidP="00E00E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Visual Cliff </w:t>
      </w:r>
      <w:r w:rsidR="00432600">
        <w:rPr>
          <w:rFonts w:ascii="Times New Roman" w:hAnsi="Times New Roman" w:cs="Times New Roman"/>
          <w:sz w:val="24"/>
          <w:szCs w:val="24"/>
        </w:rPr>
        <w:t xml:space="preserve">was constructed </w:t>
      </w:r>
      <w:r w:rsidR="00E11C05">
        <w:rPr>
          <w:rFonts w:ascii="Times New Roman" w:hAnsi="Times New Roman" w:cs="Times New Roman"/>
          <w:sz w:val="24"/>
          <w:szCs w:val="24"/>
        </w:rPr>
        <w:t xml:space="preserve">by modifying a glass table </w:t>
      </w:r>
      <w:r w:rsidR="004C3AF4">
        <w:rPr>
          <w:rFonts w:ascii="Times New Roman" w:hAnsi="Times New Roman" w:cs="Times New Roman"/>
          <w:sz w:val="24"/>
          <w:szCs w:val="24"/>
        </w:rPr>
        <w:t xml:space="preserve">and applying optical illusion devices.  </w:t>
      </w:r>
      <w:commentRangeStart w:id="5"/>
      <w:r w:rsidR="00E27F3F">
        <w:rPr>
          <w:rFonts w:ascii="Times New Roman" w:hAnsi="Times New Roman" w:cs="Times New Roman"/>
          <w:sz w:val="24"/>
          <w:szCs w:val="24"/>
        </w:rPr>
        <w:t>Thirty-six</w:t>
      </w:r>
      <w:r w:rsidR="008107FD">
        <w:rPr>
          <w:rFonts w:ascii="Times New Roman" w:hAnsi="Times New Roman" w:cs="Times New Roman"/>
          <w:sz w:val="24"/>
          <w:szCs w:val="24"/>
        </w:rPr>
        <w:t xml:space="preserve"> crawling </w:t>
      </w:r>
      <w:r w:rsidR="00E27F3F">
        <w:rPr>
          <w:rFonts w:ascii="Times New Roman" w:hAnsi="Times New Roman" w:cs="Times New Roman"/>
          <w:sz w:val="24"/>
          <w:szCs w:val="24"/>
        </w:rPr>
        <w:t>infants’</w:t>
      </w:r>
      <w:r w:rsidR="008107FD">
        <w:rPr>
          <w:rFonts w:ascii="Times New Roman" w:hAnsi="Times New Roman" w:cs="Times New Roman"/>
          <w:sz w:val="24"/>
          <w:szCs w:val="24"/>
        </w:rPr>
        <w:t xml:space="preserve"> participants </w:t>
      </w:r>
      <w:r w:rsidR="004518A0">
        <w:rPr>
          <w:rFonts w:ascii="Times New Roman" w:hAnsi="Times New Roman" w:cs="Times New Roman"/>
          <w:sz w:val="24"/>
          <w:szCs w:val="24"/>
        </w:rPr>
        <w:t xml:space="preserve">ranging from </w:t>
      </w:r>
      <w:r w:rsidR="00825B33">
        <w:rPr>
          <w:rFonts w:ascii="Times New Roman" w:hAnsi="Times New Roman" w:cs="Times New Roman"/>
          <w:sz w:val="24"/>
          <w:szCs w:val="24"/>
        </w:rPr>
        <w:t>six to fourteen</w:t>
      </w:r>
      <w:r w:rsidR="00E27F3F">
        <w:rPr>
          <w:rFonts w:ascii="Times New Roman" w:hAnsi="Times New Roman" w:cs="Times New Roman"/>
          <w:sz w:val="24"/>
          <w:szCs w:val="24"/>
        </w:rPr>
        <w:t xml:space="preserve"> months old</w:t>
      </w:r>
      <w:r w:rsidR="00825B33">
        <w:rPr>
          <w:rFonts w:ascii="Times New Roman" w:hAnsi="Times New Roman" w:cs="Times New Roman"/>
          <w:sz w:val="24"/>
          <w:szCs w:val="24"/>
        </w:rPr>
        <w:t xml:space="preserve"> were involved in the studies</w:t>
      </w:r>
      <w:commentRangeEnd w:id="5"/>
      <w:r w:rsidR="00C22488">
        <w:rPr>
          <w:rStyle w:val="CommentReference"/>
        </w:rPr>
        <w:commentReference w:id="5"/>
      </w:r>
      <w:r w:rsidR="00825B33">
        <w:rPr>
          <w:rFonts w:ascii="Times New Roman" w:hAnsi="Times New Roman" w:cs="Times New Roman"/>
          <w:sz w:val="24"/>
          <w:szCs w:val="24"/>
        </w:rPr>
        <w:t xml:space="preserve">.  </w:t>
      </w:r>
      <w:r w:rsidR="00E27F3F">
        <w:rPr>
          <w:rFonts w:ascii="Times New Roman" w:hAnsi="Times New Roman" w:cs="Times New Roman"/>
          <w:sz w:val="24"/>
          <w:szCs w:val="24"/>
        </w:rPr>
        <w:t>The</w:t>
      </w:r>
      <w:r w:rsidR="004341C0">
        <w:rPr>
          <w:rFonts w:ascii="Times New Roman" w:hAnsi="Times New Roman" w:cs="Times New Roman"/>
          <w:sz w:val="24"/>
          <w:szCs w:val="24"/>
        </w:rPr>
        <w:t xml:space="preserve"> caregivers as</w:t>
      </w:r>
      <w:r w:rsidR="00AD6523">
        <w:rPr>
          <w:rFonts w:ascii="Times New Roman" w:hAnsi="Times New Roman" w:cs="Times New Roman"/>
          <w:sz w:val="24"/>
          <w:szCs w:val="24"/>
        </w:rPr>
        <w:t>ked</w:t>
      </w:r>
      <w:r w:rsidR="004341C0">
        <w:rPr>
          <w:rFonts w:ascii="Times New Roman" w:hAnsi="Times New Roman" w:cs="Times New Roman"/>
          <w:sz w:val="24"/>
          <w:szCs w:val="24"/>
        </w:rPr>
        <w:t xml:space="preserve"> the infants </w:t>
      </w:r>
      <w:r w:rsidR="003759F5">
        <w:rPr>
          <w:rFonts w:ascii="Times New Roman" w:hAnsi="Times New Roman" w:cs="Times New Roman"/>
          <w:sz w:val="24"/>
          <w:szCs w:val="24"/>
        </w:rPr>
        <w:t>to cross from the shallow side of the table to the deep side</w:t>
      </w:r>
      <w:r w:rsidR="006A4D61">
        <w:rPr>
          <w:rFonts w:ascii="Times New Roman" w:hAnsi="Times New Roman" w:cs="Times New Roman"/>
          <w:sz w:val="24"/>
          <w:szCs w:val="24"/>
        </w:rPr>
        <w:t xml:space="preserve">.  The care givers would hold an enticing toy to motivate the infants </w:t>
      </w:r>
      <w:r w:rsidR="00B52460">
        <w:rPr>
          <w:rFonts w:ascii="Times New Roman" w:hAnsi="Times New Roman" w:cs="Times New Roman"/>
          <w:sz w:val="24"/>
          <w:szCs w:val="24"/>
        </w:rPr>
        <w:t xml:space="preserve">to move towards them. </w:t>
      </w:r>
    </w:p>
    <w:p w14:paraId="0D70A1D0" w14:textId="77777777" w:rsidR="00B52460" w:rsidRDefault="00B52460" w:rsidP="00E00E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9AA90FD" w14:textId="2D5BBEAC" w:rsidR="00B52460" w:rsidRDefault="00B52460" w:rsidP="00E00E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Results reported that nine infants never crossed t</w:t>
      </w:r>
      <w:r w:rsidR="00D70D1B">
        <w:rPr>
          <w:rFonts w:ascii="Times New Roman" w:hAnsi="Times New Roman" w:cs="Times New Roman"/>
          <w:sz w:val="24"/>
          <w:szCs w:val="24"/>
        </w:rPr>
        <w:t xml:space="preserve">he centreboard.  </w:t>
      </w:r>
      <w:commentRangeStart w:id="6"/>
      <w:r w:rsidR="00912751">
        <w:rPr>
          <w:rFonts w:ascii="Times New Roman" w:hAnsi="Times New Roman" w:cs="Times New Roman"/>
          <w:sz w:val="24"/>
          <w:szCs w:val="24"/>
        </w:rPr>
        <w:t>Twenty-seven</w:t>
      </w:r>
      <w:r w:rsidR="00D70D1B">
        <w:rPr>
          <w:rFonts w:ascii="Times New Roman" w:hAnsi="Times New Roman" w:cs="Times New Roman"/>
          <w:sz w:val="24"/>
          <w:szCs w:val="24"/>
        </w:rPr>
        <w:t xml:space="preserve"> of the subjects </w:t>
      </w:r>
      <w:commentRangeEnd w:id="6"/>
      <w:r w:rsidR="00C22488">
        <w:rPr>
          <w:rStyle w:val="CommentReference"/>
        </w:rPr>
        <w:commentReference w:id="6"/>
      </w:r>
      <w:r w:rsidR="00D70D1B">
        <w:rPr>
          <w:rFonts w:ascii="Times New Roman" w:hAnsi="Times New Roman" w:cs="Times New Roman"/>
          <w:sz w:val="24"/>
          <w:szCs w:val="24"/>
        </w:rPr>
        <w:t xml:space="preserve">crawled to the shallow side when enticed to do so.  </w:t>
      </w:r>
      <w:r w:rsidR="00912751">
        <w:rPr>
          <w:rFonts w:ascii="Times New Roman" w:hAnsi="Times New Roman" w:cs="Times New Roman"/>
          <w:sz w:val="24"/>
          <w:szCs w:val="24"/>
        </w:rPr>
        <w:t xml:space="preserve">Only </w:t>
      </w:r>
      <w:r w:rsidR="00DD21F9">
        <w:rPr>
          <w:rFonts w:ascii="Times New Roman" w:hAnsi="Times New Roman" w:cs="Times New Roman"/>
          <w:sz w:val="24"/>
          <w:szCs w:val="24"/>
        </w:rPr>
        <w:t>three of the twenty-seven</w:t>
      </w:r>
      <w:r w:rsidR="00B6464B">
        <w:rPr>
          <w:rFonts w:ascii="Times New Roman" w:hAnsi="Times New Roman" w:cs="Times New Roman"/>
          <w:sz w:val="24"/>
          <w:szCs w:val="24"/>
        </w:rPr>
        <w:t xml:space="preserve"> </w:t>
      </w:r>
      <w:r w:rsidR="00F447DB">
        <w:rPr>
          <w:rFonts w:ascii="Times New Roman" w:hAnsi="Times New Roman" w:cs="Times New Roman"/>
          <w:sz w:val="24"/>
          <w:szCs w:val="24"/>
        </w:rPr>
        <w:t>crawled</w:t>
      </w:r>
      <w:r w:rsidR="00B6464B">
        <w:rPr>
          <w:rFonts w:ascii="Times New Roman" w:hAnsi="Times New Roman" w:cs="Times New Roman"/>
          <w:sz w:val="24"/>
          <w:szCs w:val="24"/>
        </w:rPr>
        <w:t xml:space="preserve"> off the visual cliff when they were </w:t>
      </w:r>
      <w:r w:rsidR="00F66F5D">
        <w:rPr>
          <w:rFonts w:ascii="Times New Roman" w:hAnsi="Times New Roman" w:cs="Times New Roman"/>
          <w:sz w:val="24"/>
          <w:szCs w:val="24"/>
        </w:rPr>
        <w:t xml:space="preserve">asked by their care giver to do so from the deep side.  </w:t>
      </w:r>
      <w:r w:rsidR="00DD21F9">
        <w:rPr>
          <w:rFonts w:ascii="Times New Roman" w:hAnsi="Times New Roman" w:cs="Times New Roman"/>
          <w:sz w:val="24"/>
          <w:szCs w:val="24"/>
        </w:rPr>
        <w:t xml:space="preserve">The remaining </w:t>
      </w:r>
      <w:r w:rsidR="009B7DAB">
        <w:rPr>
          <w:rFonts w:ascii="Times New Roman" w:hAnsi="Times New Roman" w:cs="Times New Roman"/>
          <w:sz w:val="24"/>
          <w:szCs w:val="24"/>
        </w:rPr>
        <w:t>twenty-four</w:t>
      </w:r>
      <w:r w:rsidR="00DD21F9">
        <w:rPr>
          <w:rFonts w:ascii="Times New Roman" w:hAnsi="Times New Roman" w:cs="Times New Roman"/>
          <w:sz w:val="24"/>
          <w:szCs w:val="24"/>
        </w:rPr>
        <w:t xml:space="preserve"> children either crawled away from the Visual Cliff</w:t>
      </w:r>
      <w:r w:rsidR="00230D3D">
        <w:rPr>
          <w:rFonts w:ascii="Times New Roman" w:hAnsi="Times New Roman" w:cs="Times New Roman"/>
          <w:sz w:val="24"/>
          <w:szCs w:val="24"/>
        </w:rPr>
        <w:t xml:space="preserve">’s edge or cried out because they could not make it to their caregiver. </w:t>
      </w:r>
    </w:p>
    <w:p w14:paraId="67FF062B" w14:textId="77777777" w:rsidR="0085069E" w:rsidRDefault="0085069E" w:rsidP="00E00E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C436FAA" w14:textId="77777777" w:rsidR="00AA42EB" w:rsidRDefault="00884E0D" w:rsidP="00E00E6F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commentRangeStart w:id="7"/>
      <w:r w:rsidRPr="009E45C5">
        <w:rPr>
          <w:rFonts w:ascii="Times New Roman" w:hAnsi="Times New Roman" w:cs="Times New Roman"/>
          <w:sz w:val="24"/>
          <w:szCs w:val="24"/>
        </w:rPr>
        <w:t>In the actual Visual Cliff</w:t>
      </w:r>
      <w:r w:rsidR="00476A80" w:rsidRPr="009E45C5">
        <w:rPr>
          <w:rFonts w:ascii="Times New Roman" w:hAnsi="Times New Roman" w:cs="Times New Roman"/>
          <w:sz w:val="24"/>
          <w:szCs w:val="24"/>
        </w:rPr>
        <w:t xml:space="preserve"> experimental </w:t>
      </w:r>
      <w:commentRangeEnd w:id="7"/>
      <w:r w:rsidR="00C22488">
        <w:rPr>
          <w:rStyle w:val="CommentReference"/>
        </w:rPr>
        <w:commentReference w:id="7"/>
      </w:r>
      <w:r w:rsidR="00476A80" w:rsidRPr="009E45C5">
        <w:rPr>
          <w:rFonts w:ascii="Times New Roman" w:hAnsi="Times New Roman" w:cs="Times New Roman"/>
          <w:sz w:val="24"/>
          <w:szCs w:val="24"/>
        </w:rPr>
        <w:t xml:space="preserve">procedure, </w:t>
      </w:r>
      <w:r w:rsidR="003F03EB" w:rsidRPr="009E45C5">
        <w:rPr>
          <w:rFonts w:ascii="Times New Roman" w:hAnsi="Times New Roman" w:cs="Times New Roman"/>
          <w:sz w:val="24"/>
          <w:szCs w:val="24"/>
        </w:rPr>
        <w:t xml:space="preserve">the infants were placed one at a time </w:t>
      </w:r>
      <w:r w:rsidR="003F15FD" w:rsidRPr="009E45C5">
        <w:rPr>
          <w:rFonts w:ascii="Times New Roman" w:hAnsi="Times New Roman" w:cs="Times New Roman"/>
          <w:sz w:val="24"/>
          <w:szCs w:val="24"/>
        </w:rPr>
        <w:t xml:space="preserve">on a Visual Cliff, created using a big glass </w:t>
      </w:r>
      <w:r w:rsidR="0085317E" w:rsidRPr="009E45C5">
        <w:rPr>
          <w:rFonts w:ascii="Times New Roman" w:hAnsi="Times New Roman" w:cs="Times New Roman"/>
          <w:sz w:val="24"/>
          <w:szCs w:val="24"/>
        </w:rPr>
        <w:t>that was raised about a foot off the floor</w:t>
      </w:r>
      <w:r w:rsidR="008F2F71" w:rsidRPr="009E45C5">
        <w:rPr>
          <w:rFonts w:ascii="Times New Roman" w:hAnsi="Times New Roman" w:cs="Times New Roman"/>
          <w:sz w:val="24"/>
          <w:szCs w:val="24"/>
        </w:rPr>
        <w:t xml:space="preserve">.   </w:t>
      </w:r>
      <w:r w:rsidR="009E45C5" w:rsidRPr="009E4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Half of the glass table </w:t>
      </w:r>
      <w:r w:rsidR="009E45C5">
        <w:rPr>
          <w:rFonts w:ascii="Times New Roman" w:hAnsi="Times New Roman" w:cs="Times New Roman"/>
          <w:sz w:val="24"/>
          <w:szCs w:val="24"/>
          <w:shd w:val="clear" w:color="auto" w:fill="FFFFFF"/>
        </w:rPr>
        <w:t>would have a</w:t>
      </w:r>
      <w:r w:rsidR="009E45C5" w:rsidRPr="009E4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checker pattern underneath </w:t>
      </w:r>
      <w:r w:rsidR="00AA42EB">
        <w:rPr>
          <w:rFonts w:ascii="Times New Roman" w:hAnsi="Times New Roman" w:cs="Times New Roman"/>
          <w:sz w:val="24"/>
          <w:szCs w:val="24"/>
          <w:shd w:val="clear" w:color="auto" w:fill="FFFFFF"/>
        </w:rPr>
        <w:t>to</w:t>
      </w:r>
      <w:r w:rsidR="009E4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portray</w:t>
      </w:r>
      <w:r w:rsidR="009E45C5" w:rsidRPr="009E4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A42EB">
        <w:rPr>
          <w:rFonts w:ascii="Times New Roman" w:hAnsi="Times New Roman" w:cs="Times New Roman"/>
          <w:sz w:val="24"/>
          <w:szCs w:val="24"/>
          <w:shd w:val="clear" w:color="auto" w:fill="FFFFFF"/>
        </w:rPr>
        <w:t>a sallow side</w:t>
      </w:r>
      <w:r w:rsidR="009E45C5" w:rsidRPr="009E4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appearance</w:t>
      </w:r>
      <w:r w:rsidR="00AA42EB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9E45C5" w:rsidRPr="009E4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A42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E45C5" w:rsidRPr="009E4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order to create a </w:t>
      </w:r>
      <w:r w:rsidR="00AA42EB">
        <w:rPr>
          <w:rFonts w:ascii="Times New Roman" w:hAnsi="Times New Roman" w:cs="Times New Roman"/>
          <w:sz w:val="24"/>
          <w:szCs w:val="24"/>
          <w:shd w:val="clear" w:color="auto" w:fill="FFFFFF"/>
        </w:rPr>
        <w:t>deeper side,</w:t>
      </w:r>
      <w:r w:rsidR="009E45C5" w:rsidRPr="009E4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checker pattern was created on the floor; this side is the visual cliff. </w:t>
      </w:r>
    </w:p>
    <w:p w14:paraId="67B603DD" w14:textId="77777777" w:rsidR="00AA42EB" w:rsidRDefault="00AA42EB" w:rsidP="00E00E6F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Though</w:t>
      </w:r>
      <w:r w:rsidR="009E45C5" w:rsidRPr="009E4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glass table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stretched</w:t>
      </w:r>
      <w:r w:rsidR="009E45C5" w:rsidRPr="009E4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all the way across, the checker pattern on the floor creates the illusion of a sudden drop-off.</w:t>
      </w:r>
    </w:p>
    <w:p w14:paraId="5DFBD5F6" w14:textId="77777777" w:rsidR="0085069E" w:rsidRPr="009E45C5" w:rsidRDefault="0085069E" w:rsidP="00E00E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2E71149" w14:textId="69AABC87" w:rsidR="0085069E" w:rsidRPr="0030610E" w:rsidRDefault="00023E15" w:rsidP="00E00E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The placement of the infants on the centre board was done on an individual basis.</w:t>
      </w:r>
      <w:r w:rsidR="0030610E" w:rsidRPr="003061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Caregiver</w:t>
      </w:r>
      <w:r w:rsidR="0030610E" w:rsidRPr="003061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each child would call the child from the deep side and the</w:t>
      </w:r>
      <w:r w:rsidR="00471C44">
        <w:rPr>
          <w:rFonts w:ascii="Times New Roman" w:hAnsi="Times New Roman" w:cs="Times New Roman"/>
          <w:sz w:val="24"/>
          <w:szCs w:val="24"/>
          <w:shd w:val="clear" w:color="auto" w:fill="FFFFFF"/>
        </w:rPr>
        <w:t>n from the shallow side</w:t>
      </w:r>
      <w:r w:rsidR="0030610E" w:rsidRPr="003061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Researchers looked to see if the infant would cross the deep side and crawl to the </w:t>
      </w:r>
      <w:r w:rsidR="00471C44">
        <w:rPr>
          <w:rFonts w:ascii="Times New Roman" w:hAnsi="Times New Roman" w:cs="Times New Roman"/>
          <w:sz w:val="24"/>
          <w:szCs w:val="24"/>
          <w:shd w:val="clear" w:color="auto" w:fill="FFFFFF"/>
        </w:rPr>
        <w:t>caregiver</w:t>
      </w:r>
      <w:r w:rsidR="0030610E" w:rsidRPr="003061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or if the infant would crawl away from its </w:t>
      </w:r>
      <w:r w:rsidR="00471C44">
        <w:rPr>
          <w:rFonts w:ascii="Times New Roman" w:hAnsi="Times New Roman" w:cs="Times New Roman"/>
          <w:sz w:val="24"/>
          <w:szCs w:val="24"/>
          <w:shd w:val="clear" w:color="auto" w:fill="FFFFFF"/>
        </w:rPr>
        <w:t>caregive</w:t>
      </w:r>
      <w:r w:rsidR="0030610E" w:rsidRPr="0030610E">
        <w:rPr>
          <w:rFonts w:ascii="Times New Roman" w:hAnsi="Times New Roman" w:cs="Times New Roman"/>
          <w:sz w:val="24"/>
          <w:szCs w:val="24"/>
          <w:shd w:val="clear" w:color="auto" w:fill="FFFFFF"/>
        </w:rPr>
        <w:t>r</w:t>
      </w:r>
      <w:r w:rsidR="00471C44">
        <w:rPr>
          <w:rFonts w:ascii="Times New Roman" w:hAnsi="Times New Roman" w:cs="Times New Roman"/>
          <w:sz w:val="24"/>
          <w:szCs w:val="24"/>
          <w:shd w:val="clear" w:color="auto" w:fill="FFFFFF"/>
        </w:rPr>
        <w:t>, moving towards</w:t>
      </w:r>
      <w:r w:rsidR="0030610E" w:rsidRPr="003061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toward the shallow side</w:t>
      </w:r>
      <w:r w:rsidR="00471C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instead.</w:t>
      </w:r>
    </w:p>
    <w:p w14:paraId="053EFDEF" w14:textId="77777777" w:rsidR="0085069E" w:rsidRPr="009E45C5" w:rsidRDefault="0085069E" w:rsidP="00E00E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3B5F586" w14:textId="55C07E0E" w:rsidR="00686447" w:rsidRPr="00686447" w:rsidRDefault="00686447" w:rsidP="00686447">
      <w:pPr>
        <w:pStyle w:val="NormalWeb"/>
        <w:shd w:val="clear" w:color="auto" w:fill="FFFFFF"/>
        <w:spacing w:before="0" w:beforeAutospacing="0" w:after="150" w:afterAutospacing="0" w:line="480" w:lineRule="auto"/>
      </w:pPr>
      <w:commentRangeStart w:id="8"/>
      <w:r>
        <w:t>The resea</w:t>
      </w:r>
      <w:r w:rsidR="00FB457C">
        <w:t>rchers</w:t>
      </w:r>
      <w:r w:rsidRPr="00686447">
        <w:t xml:space="preserve"> </w:t>
      </w:r>
      <w:commentRangeEnd w:id="8"/>
      <w:r w:rsidR="00FC1FF1">
        <w:rPr>
          <w:rStyle w:val="CommentReference"/>
          <w:rFonts w:asciiTheme="minorHAnsi" w:eastAsiaTheme="minorHAnsi" w:hAnsiTheme="minorHAnsi" w:cstheme="minorBidi"/>
          <w:lang w:val="en-GB"/>
        </w:rPr>
        <w:commentReference w:id="8"/>
      </w:r>
      <w:r w:rsidRPr="00686447">
        <w:t xml:space="preserve">also tested </w:t>
      </w:r>
      <w:r w:rsidR="00FB457C">
        <w:t>animals such as,</w:t>
      </w:r>
      <w:r w:rsidR="00FB457C" w:rsidRPr="00686447">
        <w:t xml:space="preserve"> turtles, and </w:t>
      </w:r>
      <w:proofErr w:type="gramStart"/>
      <w:r w:rsidR="00FB457C" w:rsidRPr="00686447">
        <w:t>rats</w:t>
      </w:r>
      <w:proofErr w:type="gramEnd"/>
      <w:r w:rsidR="00FB457C">
        <w:t xml:space="preserve"> </w:t>
      </w:r>
      <w:r w:rsidRPr="00686447">
        <w:t>cats, chicks, goats, lambs, to see if they would cross the visual cliff.</w:t>
      </w:r>
      <w:r w:rsidR="00FB457C">
        <w:t xml:space="preserve"> T</w:t>
      </w:r>
      <w:r w:rsidRPr="00686447">
        <w:t xml:space="preserve">hese animals did not have their </w:t>
      </w:r>
      <w:r w:rsidR="00FB457C">
        <w:t>caregiver</w:t>
      </w:r>
      <w:r w:rsidRPr="00686447">
        <w:t xml:space="preserve"> present to call them.</w:t>
      </w:r>
    </w:p>
    <w:p w14:paraId="4698D91D" w14:textId="5FF00285" w:rsidR="00686447" w:rsidRDefault="00686447" w:rsidP="00686447">
      <w:pPr>
        <w:pStyle w:val="NormalWeb"/>
        <w:shd w:val="clear" w:color="auto" w:fill="FFFFFF"/>
        <w:spacing w:before="0" w:beforeAutospacing="0" w:after="150" w:afterAutospacing="0" w:line="480" w:lineRule="auto"/>
      </w:pPr>
      <w:r w:rsidRPr="00686447">
        <w:t xml:space="preserve">The animals were </w:t>
      </w:r>
      <w:r w:rsidR="00C65491">
        <w:t>tested</w:t>
      </w:r>
      <w:r w:rsidRPr="00686447">
        <w:t xml:space="preserve"> at the age in which they started to move independently</w:t>
      </w:r>
      <w:r w:rsidR="00C65491">
        <w:t xml:space="preserve">, not necessarily at </w:t>
      </w:r>
      <w:commentRangeStart w:id="9"/>
      <w:r w:rsidR="00C65491">
        <w:t>age 6 months to 14 months old</w:t>
      </w:r>
      <w:r w:rsidRPr="00686447">
        <w:t xml:space="preserve">. </w:t>
      </w:r>
      <w:commentRangeEnd w:id="9"/>
      <w:r w:rsidR="00C22488">
        <w:rPr>
          <w:rStyle w:val="CommentReference"/>
          <w:rFonts w:asciiTheme="minorHAnsi" w:eastAsiaTheme="minorHAnsi" w:hAnsiTheme="minorHAnsi" w:cstheme="minorBidi"/>
          <w:lang w:val="en-GB"/>
        </w:rPr>
        <w:commentReference w:id="9"/>
      </w:r>
    </w:p>
    <w:p w14:paraId="4409DC32" w14:textId="2F6253A7" w:rsidR="00164EA0" w:rsidRDefault="00164EA0" w:rsidP="00164EA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10" w:name="_Hlk57040653"/>
      <w:r>
        <w:rPr>
          <w:rFonts w:ascii="Times New Roman" w:hAnsi="Times New Roman" w:cs="Times New Roman"/>
          <w:sz w:val="24"/>
          <w:szCs w:val="24"/>
        </w:rPr>
        <w:t xml:space="preserve">The following </w:t>
      </w:r>
      <w:commentRangeStart w:id="11"/>
      <w:r>
        <w:rPr>
          <w:rFonts w:ascii="Times New Roman" w:hAnsi="Times New Roman" w:cs="Times New Roman"/>
          <w:sz w:val="24"/>
          <w:szCs w:val="24"/>
        </w:rPr>
        <w:t>behavioural patterns were drawn statistically from</w:t>
      </w:r>
      <w:r w:rsidR="00221C5D">
        <w:rPr>
          <w:rFonts w:ascii="Times New Roman" w:hAnsi="Times New Roman" w:cs="Times New Roman"/>
          <w:sz w:val="24"/>
          <w:szCs w:val="24"/>
        </w:rPr>
        <w:t xml:space="preserve"> </w:t>
      </w:r>
      <w:commentRangeEnd w:id="11"/>
      <w:r w:rsidR="00C22488">
        <w:rPr>
          <w:rStyle w:val="CommentReference"/>
        </w:rPr>
        <w:commentReference w:id="11"/>
      </w:r>
      <w:r w:rsidR="00221C5D">
        <w:rPr>
          <w:rFonts w:ascii="Times New Roman" w:hAnsi="Times New Roman" w:cs="Times New Roman"/>
          <w:sz w:val="24"/>
          <w:szCs w:val="24"/>
        </w:rPr>
        <w:t xml:space="preserve">infants involved </w:t>
      </w:r>
      <w:r w:rsidR="00D628A6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the experiments</w:t>
      </w:r>
      <w:bookmarkEnd w:id="10"/>
      <w:r w:rsidR="00D628A6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628A6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ine of the infants did not move off the centre board </w:t>
      </w:r>
      <w:r w:rsidR="00CA479C">
        <w:rPr>
          <w:rFonts w:ascii="Times New Roman" w:hAnsi="Times New Roman" w:cs="Times New Roman"/>
          <w:sz w:val="24"/>
          <w:szCs w:val="24"/>
        </w:rPr>
        <w:t>, the twenty seven infants who moved, crossed into the shall</w:t>
      </w:r>
      <w:r w:rsidR="00C939F0">
        <w:rPr>
          <w:rFonts w:ascii="Times New Roman" w:hAnsi="Times New Roman" w:cs="Times New Roman"/>
          <w:sz w:val="24"/>
          <w:szCs w:val="24"/>
        </w:rPr>
        <w:t>ow side when their caregivers called them from the shallow side</w:t>
      </w:r>
      <w:r w:rsidR="00E621A7">
        <w:rPr>
          <w:rFonts w:ascii="Times New Roman" w:hAnsi="Times New Roman" w:cs="Times New Roman"/>
          <w:sz w:val="24"/>
          <w:szCs w:val="24"/>
        </w:rPr>
        <w:t xml:space="preserve">, three of the infants crawled off the Visual Cliff towards their </w:t>
      </w:r>
      <w:r w:rsidR="00EB08A0">
        <w:rPr>
          <w:rFonts w:ascii="Times New Roman" w:hAnsi="Times New Roman" w:cs="Times New Roman"/>
          <w:sz w:val="24"/>
          <w:szCs w:val="24"/>
        </w:rPr>
        <w:t>mother when called from the deep side</w:t>
      </w:r>
      <w:r w:rsidR="00464473">
        <w:rPr>
          <w:rFonts w:ascii="Times New Roman" w:hAnsi="Times New Roman" w:cs="Times New Roman"/>
          <w:sz w:val="24"/>
          <w:szCs w:val="24"/>
        </w:rPr>
        <w:t>, when called from the deep side, the remaining 24 children crawled to the shallow side or cried because they could n</w:t>
      </w:r>
      <w:r w:rsidR="00221C5D">
        <w:rPr>
          <w:rFonts w:ascii="Times New Roman" w:hAnsi="Times New Roman" w:cs="Times New Roman"/>
          <w:sz w:val="24"/>
          <w:szCs w:val="24"/>
        </w:rPr>
        <w:t>ot cross the visual cliff and make it to their mother</w:t>
      </w:r>
    </w:p>
    <w:p w14:paraId="159D9318" w14:textId="262B9797" w:rsidR="005A3654" w:rsidRDefault="00D628A6" w:rsidP="00686447">
      <w:pPr>
        <w:pStyle w:val="NormalWeb"/>
        <w:shd w:val="clear" w:color="auto" w:fill="FFFFFF"/>
        <w:spacing w:before="0" w:beforeAutospacing="0" w:after="150" w:afterAutospacing="0" w:line="480" w:lineRule="auto"/>
      </w:pPr>
      <w:r>
        <w:t xml:space="preserve">The following behavioral patterns were drawn statistically from animals involved in the experiments; </w:t>
      </w:r>
      <w:r w:rsidR="00310838">
        <w:t xml:space="preserve">the chicks 24 hours old or younger hopped off the </w:t>
      </w:r>
      <w:r w:rsidR="00C7041C">
        <w:t>center board and crossed the shallow s</w:t>
      </w:r>
      <w:r w:rsidR="00FC3C67">
        <w:t xml:space="preserve">ide avoiding the deep side.  Lambs and goats did not cross </w:t>
      </w:r>
      <w:r w:rsidR="00F91B8A">
        <w:t xml:space="preserve">into the deep side. </w:t>
      </w:r>
      <w:r w:rsidR="0055334F">
        <w:t>Four-week-old</w:t>
      </w:r>
      <w:r w:rsidR="00F91B8A">
        <w:t xml:space="preserve"> kittens preferred the shallow side</w:t>
      </w:r>
      <w:r w:rsidR="003A349C">
        <w:t xml:space="preserve">, and rats did not show a preference </w:t>
      </w:r>
      <w:r w:rsidR="006920EA">
        <w:t xml:space="preserve">for either the shallow or the deep side. </w:t>
      </w:r>
    </w:p>
    <w:p w14:paraId="674677C4" w14:textId="79523311" w:rsidR="0055334F" w:rsidRDefault="0055334F" w:rsidP="00686447">
      <w:pPr>
        <w:pStyle w:val="NormalWeb"/>
        <w:shd w:val="clear" w:color="auto" w:fill="FFFFFF"/>
        <w:spacing w:before="0" w:beforeAutospacing="0" w:after="150" w:afterAutospacing="0" w:line="480" w:lineRule="auto"/>
      </w:pPr>
      <w:r>
        <w:lastRenderedPageBreak/>
        <w:t xml:space="preserve">We can learn </w:t>
      </w:r>
      <w:r w:rsidR="00F8295A">
        <w:t>from</w:t>
      </w:r>
      <w:r>
        <w:t xml:space="preserve"> the </w:t>
      </w:r>
      <w:r w:rsidR="00447F14">
        <w:t>experiment on infants that the ability identify</w:t>
      </w:r>
      <w:r w:rsidR="00F8295A">
        <w:t xml:space="preserve"> and perceive</w:t>
      </w:r>
      <w:r w:rsidR="00447F14">
        <w:t xml:space="preserve"> depth </w:t>
      </w:r>
      <w:r w:rsidR="00F8295A">
        <w:t xml:space="preserve">does manifests </w:t>
      </w:r>
      <w:r w:rsidR="00C50006">
        <w:t xml:space="preserve">as early as infants are able to crawl.  </w:t>
      </w:r>
      <w:r w:rsidR="00985EB4">
        <w:t xml:space="preserve">During the early years, the </w:t>
      </w:r>
      <w:r w:rsidR="00ED4F74">
        <w:t xml:space="preserve">capacity to be afraid of height develops in humans. </w:t>
      </w:r>
      <w:r w:rsidR="000A7909">
        <w:t xml:space="preserve"> Though humans may not be born with </w:t>
      </w:r>
      <w:r w:rsidR="0003217E">
        <w:t xml:space="preserve">depth </w:t>
      </w:r>
      <w:r w:rsidR="00E727CE">
        <w:t>perception, that</w:t>
      </w:r>
      <w:r w:rsidR="0003217E">
        <w:t xml:space="preserve"> ability develops </w:t>
      </w:r>
      <w:r w:rsidR="00C1286C">
        <w:t xml:space="preserve">once eyes are able to form a dimensional view of the things around. </w:t>
      </w:r>
    </w:p>
    <w:p w14:paraId="617E0A76" w14:textId="5F2E8417" w:rsidR="00AC449D" w:rsidRDefault="00AC449D" w:rsidP="00686447">
      <w:pPr>
        <w:pStyle w:val="NormalWeb"/>
        <w:shd w:val="clear" w:color="auto" w:fill="FFFFFF"/>
        <w:spacing w:before="0" w:beforeAutospacing="0" w:after="150" w:afterAutospacing="0" w:line="480" w:lineRule="auto"/>
      </w:pPr>
      <w:r>
        <w:t xml:space="preserve">In the case of animals, most turtles for example crawled towards the shallow side </w:t>
      </w:r>
      <w:r w:rsidR="00AB6DA5">
        <w:t xml:space="preserve">and this can be explained </w:t>
      </w:r>
      <w:r w:rsidR="00E21515">
        <w:t>by the fact that turtles do not have good depth perception abilities.</w:t>
      </w:r>
    </w:p>
    <w:p w14:paraId="569970A7" w14:textId="51A7B4D7" w:rsidR="00E727CE" w:rsidRPr="00686447" w:rsidRDefault="00E727CE" w:rsidP="00686447">
      <w:pPr>
        <w:pStyle w:val="NormalWeb"/>
        <w:shd w:val="clear" w:color="auto" w:fill="FFFFFF"/>
        <w:spacing w:before="0" w:beforeAutospacing="0" w:after="150" w:afterAutospacing="0" w:line="480" w:lineRule="auto"/>
      </w:pPr>
      <w:r>
        <w:t xml:space="preserve">Further </w:t>
      </w:r>
      <w:r w:rsidR="00EB378F">
        <w:t xml:space="preserve">research and work continue to go on as to whether </w:t>
      </w:r>
      <w:r w:rsidR="00CB6786">
        <w:t>depth perception and other perceptual abilities are learned or innate</w:t>
      </w:r>
      <w:r w:rsidR="00CD42C6">
        <w:t xml:space="preserve">.   Some of those </w:t>
      </w:r>
      <w:r w:rsidR="0026443A">
        <w:t>studies</w:t>
      </w:r>
      <w:r w:rsidR="00CD42C6">
        <w:t xml:space="preserve"> indicate that </w:t>
      </w:r>
      <w:r w:rsidR="0026443A">
        <w:t xml:space="preserve">depth perception may be present at birth but </w:t>
      </w:r>
      <w:r w:rsidR="00773767">
        <w:t xml:space="preserve">danger’s avoidance </w:t>
      </w:r>
      <w:r w:rsidR="00D57CC4">
        <w:t xml:space="preserve">are learned via experience as the infants grows, makes mistakes and learns from those mistakes. </w:t>
      </w:r>
    </w:p>
    <w:p w14:paraId="0FB0CA1E" w14:textId="77777777" w:rsidR="0085069E" w:rsidRDefault="0085069E" w:rsidP="0068644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0A3DEDE" w14:textId="77777777" w:rsidR="00E0767F" w:rsidRDefault="00E0767F" w:rsidP="0068644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9A9AF5B" w14:textId="77777777" w:rsidR="00E0767F" w:rsidRDefault="00E0767F" w:rsidP="0068644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DB9258E" w14:textId="77777777" w:rsidR="00E0767F" w:rsidRDefault="00E0767F" w:rsidP="0068644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2E276DA" w14:textId="77777777" w:rsidR="00E0767F" w:rsidRDefault="00E0767F" w:rsidP="0068644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4F660DD" w14:textId="77777777" w:rsidR="00E0767F" w:rsidRDefault="00E0767F" w:rsidP="0068644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AEEC5B1" w14:textId="77777777" w:rsidR="00E0767F" w:rsidRDefault="00E0767F" w:rsidP="0068644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522F51C" w14:textId="77777777" w:rsidR="00E0767F" w:rsidRDefault="00E0767F" w:rsidP="0068644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9221CE6" w14:textId="77777777" w:rsidR="00E0767F" w:rsidRDefault="00E0767F" w:rsidP="0068644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7CBB6257" w14:textId="77777777" w:rsidR="00E0767F" w:rsidRDefault="00E0767F" w:rsidP="0068644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BB8AC0D" w14:textId="77777777" w:rsidR="00E0767F" w:rsidRDefault="00E0767F" w:rsidP="0068644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6AD3FB9" w14:textId="77777777" w:rsidR="00E0767F" w:rsidRPr="00686447" w:rsidRDefault="00E0767F" w:rsidP="0068644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9AE8473" w14:textId="77777777" w:rsidR="0085069E" w:rsidRPr="00686447" w:rsidRDefault="0085069E" w:rsidP="0068644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18E8488" w14:textId="5A1C755D" w:rsidR="00E077AD" w:rsidRDefault="00E077AD" w:rsidP="00E00E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3541D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6FA1BAD3" w14:textId="5377E185" w:rsidR="00B12457" w:rsidRPr="00C20F78" w:rsidRDefault="00B12457" w:rsidP="00E00E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20F78">
        <w:rPr>
          <w:rFonts w:ascii="Times New Roman" w:hAnsi="Times New Roman" w:cs="Times New Roman"/>
          <w:sz w:val="24"/>
          <w:szCs w:val="24"/>
        </w:rPr>
        <w:t>American P</w:t>
      </w:r>
      <w:r w:rsidR="004C34C3" w:rsidRPr="00C20F78">
        <w:rPr>
          <w:rFonts w:ascii="Times New Roman" w:hAnsi="Times New Roman" w:cs="Times New Roman"/>
          <w:sz w:val="24"/>
          <w:szCs w:val="24"/>
        </w:rPr>
        <w:t>sychological Association 2020.</w:t>
      </w:r>
    </w:p>
    <w:p w14:paraId="39138C6D" w14:textId="4DA4B914" w:rsidR="000A1D72" w:rsidRPr="00C20F78" w:rsidRDefault="00037C22" w:rsidP="00E00E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commentRangeStart w:id="12"/>
      <w:r w:rsidRPr="67BA2A84">
        <w:rPr>
          <w:rFonts w:ascii="Times New Roman" w:hAnsi="Times New Roman" w:cs="Times New Roman"/>
          <w:sz w:val="24"/>
          <w:szCs w:val="24"/>
        </w:rPr>
        <w:t xml:space="preserve">Kendra, Cherry. (2020). </w:t>
      </w:r>
      <w:r w:rsidR="003762FB" w:rsidRPr="67BA2A84">
        <w:rPr>
          <w:rFonts w:ascii="Times New Roman" w:hAnsi="Times New Roman" w:cs="Times New Roman"/>
          <w:sz w:val="24"/>
          <w:szCs w:val="24"/>
        </w:rPr>
        <w:t xml:space="preserve">How the Visual </w:t>
      </w:r>
      <w:r w:rsidR="00E300A3" w:rsidRPr="67BA2A84">
        <w:rPr>
          <w:rFonts w:ascii="Times New Roman" w:hAnsi="Times New Roman" w:cs="Times New Roman"/>
          <w:sz w:val="24"/>
          <w:szCs w:val="24"/>
        </w:rPr>
        <w:t>Ciff Tested</w:t>
      </w:r>
      <w:r w:rsidR="003762FB" w:rsidRPr="67BA2A84">
        <w:rPr>
          <w:rFonts w:ascii="Times New Roman" w:hAnsi="Times New Roman" w:cs="Times New Roman"/>
          <w:sz w:val="24"/>
          <w:szCs w:val="24"/>
        </w:rPr>
        <w:t xml:space="preserve"> Babies Depth Perception.</w:t>
      </w:r>
      <w:commentRangeEnd w:id="12"/>
      <w:r>
        <w:commentReference w:id="12"/>
      </w:r>
      <w:r w:rsidR="003762FB" w:rsidRPr="67BA2A8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B13361" w14:textId="77777777" w:rsidR="00C20F78" w:rsidRPr="00C20F78" w:rsidRDefault="00C20F78" w:rsidP="00C20F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C20F78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Rodkey EN. </w:t>
      </w:r>
      <w:r w:rsidR="00FD5DFB">
        <w:fldChar w:fldCharType="begin"/>
      </w:r>
      <w:r w:rsidR="00FD5DFB">
        <w:instrText xml:space="preserve"> HYPERLINK "https://doi.org/10.1002/jhbs.21712" \t "_blank" </w:instrText>
      </w:r>
      <w:r w:rsidR="00FD5DFB">
        <w:fldChar w:fldCharType="separate"/>
      </w:r>
      <w:r w:rsidRPr="00C20F78">
        <w:rPr>
          <w:rFonts w:ascii="Times New Roman" w:eastAsia="Times New Roman" w:hAnsi="Times New Roman" w:cs="Times New Roman"/>
          <w:sz w:val="24"/>
          <w:szCs w:val="24"/>
          <w:lang w:val="en"/>
        </w:rPr>
        <w:t>The visual cliff's forgotten menagerie: rats, goats, babies, and myth-making in the history of psychology</w:t>
      </w:r>
      <w:r w:rsidR="00FD5DFB">
        <w:rPr>
          <w:rFonts w:ascii="Times New Roman" w:eastAsia="Times New Roman" w:hAnsi="Times New Roman" w:cs="Times New Roman"/>
          <w:sz w:val="24"/>
          <w:szCs w:val="24"/>
          <w:lang w:val="en"/>
        </w:rPr>
        <w:fldChar w:fldCharType="end"/>
      </w:r>
      <w:r w:rsidRPr="00C20F78">
        <w:rPr>
          <w:rFonts w:ascii="Times New Roman" w:eastAsia="Times New Roman" w:hAnsi="Times New Roman" w:cs="Times New Roman"/>
          <w:sz w:val="24"/>
          <w:szCs w:val="24"/>
          <w:lang w:val="en"/>
        </w:rPr>
        <w:t>. J Hist Behav Sci. 2015;51(2):113-40. doi:10.1002/jhbs.21712</w:t>
      </w:r>
    </w:p>
    <w:p w14:paraId="7A6FDEAE" w14:textId="10456F29" w:rsidR="004C34C3" w:rsidRPr="00C20F78" w:rsidRDefault="00204938" w:rsidP="00E00E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Introduction to Psychology, stdy.com. 2020.</w:t>
      </w:r>
    </w:p>
    <w:p w14:paraId="6C663067" w14:textId="386ECB42" w:rsidR="00B12457" w:rsidRDefault="00F9097B" w:rsidP="00E00E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Gibson, E. J., R.D. (1960) The “Visual Cliff”</w:t>
      </w:r>
      <w:r w:rsidR="00485C01">
        <w:rPr>
          <w:rFonts w:ascii="Times New Roman" w:hAnsi="Times New Roman" w:cs="Times New Roman"/>
          <w:sz w:val="24"/>
          <w:szCs w:val="24"/>
        </w:rPr>
        <w:t xml:space="preserve"> Scientific American, 202 (4) 67 – 71.</w:t>
      </w:r>
    </w:p>
    <w:p w14:paraId="1FD38B71" w14:textId="3EF66E0B" w:rsidR="00AB4877" w:rsidRPr="00AB4877" w:rsidRDefault="002948EE" w:rsidP="00AB4877">
      <w:pPr>
        <w:rPr>
          <w:rFonts w:ascii="Times New Roman" w:eastAsia="Times New Roman" w:hAnsi="Times New Roman" w:cs="Times New Roman"/>
          <w:color w:val="212121"/>
          <w:sz w:val="24"/>
          <w:szCs w:val="24"/>
          <w:lang w:val="en"/>
        </w:rPr>
      </w:pPr>
      <w:r w:rsidRPr="00AB4877">
        <w:rPr>
          <w:rFonts w:ascii="Times New Roman" w:hAnsi="Times New Roman" w:cs="Times New Roman"/>
          <w:sz w:val="24"/>
          <w:szCs w:val="24"/>
        </w:rPr>
        <w:t>Elissa N Rodkey</w:t>
      </w:r>
      <w:r w:rsidR="00AB4877" w:rsidRPr="00AB4877">
        <w:rPr>
          <w:rFonts w:ascii="Times New Roman" w:hAnsi="Times New Roman" w:cs="Times New Roman"/>
          <w:sz w:val="24"/>
          <w:szCs w:val="24"/>
        </w:rPr>
        <w:t xml:space="preserve">. </w:t>
      </w:r>
      <w:r w:rsidR="00AB4877" w:rsidRPr="00AB4877">
        <w:rPr>
          <w:rFonts w:ascii="Times New Roman" w:eastAsia="Times New Roman" w:hAnsi="Times New Roman" w:cs="Times New Roman"/>
          <w:color w:val="212121"/>
          <w:sz w:val="24"/>
          <w:szCs w:val="24"/>
          <w:lang w:val="en"/>
        </w:rPr>
        <w:t>J Hist Behav Sci</w:t>
      </w:r>
      <w:r w:rsidR="00554EF3">
        <w:rPr>
          <w:rFonts w:ascii="Times New Roman" w:eastAsia="Times New Roman" w:hAnsi="Times New Roman" w:cs="Times New Roman"/>
          <w:color w:val="212121"/>
          <w:sz w:val="24"/>
          <w:szCs w:val="24"/>
          <w:lang w:val="en"/>
        </w:rPr>
        <w:t xml:space="preserve">. Spring 2015. </w:t>
      </w:r>
    </w:p>
    <w:sectPr w:rsidR="00AB4877" w:rsidRPr="00AB4877" w:rsidSect="003A1356">
      <w:headerReference w:type="default" r:id="rId12"/>
      <w:head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Stephanie Kresloff" w:date="2020-12-03T10:21:00Z" w:initials="SK">
    <w:p w14:paraId="7D9C7E2C" w14:textId="07724C91" w:rsidR="00C22488" w:rsidRDefault="00C22488" w:rsidP="00FC1FF1">
      <w:pPr>
        <w:pStyle w:val="CommentText"/>
        <w:numPr>
          <w:ilvl w:val="0"/>
          <w:numId w:val="7"/>
        </w:numPr>
      </w:pPr>
      <w:r>
        <w:rPr>
          <w:rStyle w:val="CommentReference"/>
        </w:rPr>
        <w:annotationRef/>
      </w:r>
      <w:r>
        <w:t>Make sure your cover letter follows APA guidelines.</w:t>
      </w:r>
    </w:p>
  </w:comment>
  <w:comment w:id="2" w:author="Stephanie Kresloff" w:date="2020-12-01T20:03:00Z" w:initials="SK">
    <w:p w14:paraId="7C59EF44" w14:textId="332ACD64" w:rsidR="67BA2A84" w:rsidRDefault="00FC1FF1" w:rsidP="00FC1FF1">
      <w:pPr>
        <w:pStyle w:val="ListParagraph"/>
        <w:numPr>
          <w:ilvl w:val="0"/>
          <w:numId w:val="7"/>
        </w:numPr>
      </w:pPr>
      <w:r>
        <w:t>Great explanation! I think you could use a more defined introduction here, though.</w:t>
      </w:r>
    </w:p>
  </w:comment>
  <w:comment w:id="3" w:author="Stephanie Kresloff" w:date="2020-12-03T10:22:00Z" w:initials="SK">
    <w:p w14:paraId="1BD3916E" w14:textId="3B62D167" w:rsidR="00C22488" w:rsidRDefault="00C22488" w:rsidP="00FC1FF1">
      <w:pPr>
        <w:pStyle w:val="CommentText"/>
        <w:numPr>
          <w:ilvl w:val="0"/>
          <w:numId w:val="7"/>
        </w:numPr>
      </w:pPr>
      <w:r>
        <w:rPr>
          <w:rStyle w:val="CommentReference"/>
        </w:rPr>
        <w:annotationRef/>
      </w:r>
      <w:r>
        <w:t xml:space="preserve">I think this is a really great point! I wonder if you could use this information earlier in the paper. </w:t>
      </w:r>
    </w:p>
  </w:comment>
  <w:comment w:id="4" w:author="Stephanie Kresloff" w:date="2020-12-03T10:01:00Z" w:initials="SK">
    <w:p w14:paraId="26280763" w14:textId="558AF927" w:rsidR="0065489A" w:rsidRDefault="0065489A" w:rsidP="00FC1FF1">
      <w:pPr>
        <w:pStyle w:val="CommentText"/>
        <w:numPr>
          <w:ilvl w:val="0"/>
          <w:numId w:val="7"/>
        </w:numPr>
      </w:pPr>
      <w:r>
        <w:rPr>
          <w:rStyle w:val="CommentReference"/>
        </w:rPr>
        <w:annotationRef/>
      </w:r>
      <w:r w:rsidR="00FC1FF1">
        <w:t xml:space="preserve">You definitely want to review your topic, but it’s really important that in a Lit Review you focus on the body of research. We can talk about this </w:t>
      </w:r>
      <w:r w:rsidR="00FC1FF1">
        <w:sym w:font="Wingdings" w:char="F04A"/>
      </w:r>
      <w:r w:rsidR="00C22488">
        <w:t xml:space="preserve">. </w:t>
      </w:r>
    </w:p>
  </w:comment>
  <w:comment w:id="5" w:author="Stephanie Kresloff" w:date="2020-12-03T10:17:00Z" w:initials="SK">
    <w:p w14:paraId="5998D745" w14:textId="62590E02" w:rsidR="00C22488" w:rsidRDefault="00C22488" w:rsidP="00FC1FF1">
      <w:pPr>
        <w:pStyle w:val="CommentText"/>
        <w:numPr>
          <w:ilvl w:val="0"/>
          <w:numId w:val="7"/>
        </w:numPr>
      </w:pPr>
      <w:r>
        <w:rPr>
          <w:rStyle w:val="CommentReference"/>
        </w:rPr>
        <w:annotationRef/>
      </w:r>
      <w:r>
        <w:t xml:space="preserve">Consider the sample size and the age range, and how it might impact the outcome of the study. </w:t>
      </w:r>
    </w:p>
  </w:comment>
  <w:comment w:id="6" w:author="Stephanie Kresloff" w:date="2020-12-03T10:18:00Z" w:initials="SK">
    <w:p w14:paraId="13D652F3" w14:textId="45DEE7A3" w:rsidR="00C22488" w:rsidRDefault="00C22488" w:rsidP="00FC1FF1">
      <w:pPr>
        <w:pStyle w:val="CommentText"/>
        <w:numPr>
          <w:ilvl w:val="0"/>
          <w:numId w:val="7"/>
        </w:numPr>
      </w:pPr>
      <w:r>
        <w:rPr>
          <w:rStyle w:val="CommentReference"/>
        </w:rPr>
        <w:annotationRef/>
      </w:r>
      <w:r>
        <w:t>Is this from the same study as mentioned above? It’s a bit hard for me to tell if this is data from a new study, or the same one, etc.</w:t>
      </w:r>
    </w:p>
  </w:comment>
  <w:comment w:id="7" w:author="Stephanie Kresloff" w:date="2020-12-03T10:25:00Z" w:initials="SK">
    <w:p w14:paraId="13F4045A" w14:textId="2C532E29" w:rsidR="00C22488" w:rsidRDefault="00C22488" w:rsidP="00FC14C6">
      <w:pPr>
        <w:pStyle w:val="CommentText"/>
        <w:numPr>
          <w:ilvl w:val="0"/>
          <w:numId w:val="7"/>
        </w:numPr>
      </w:pPr>
      <w:r>
        <w:rPr>
          <w:rStyle w:val="CommentReference"/>
        </w:rPr>
        <w:annotationRef/>
      </w:r>
      <w:r>
        <w:t xml:space="preserve"> </w:t>
      </w:r>
      <w:r w:rsidR="00FC14C6">
        <w:t>Make sure you focus more on the methods used and the experiment outcomes rather than summarizing the research</w:t>
      </w:r>
      <w:r>
        <w:t xml:space="preserve">.  </w:t>
      </w:r>
    </w:p>
  </w:comment>
  <w:comment w:id="8" w:author="Stephanie Kresloff" w:date="2020-12-03T10:27:00Z" w:initials="SK">
    <w:p w14:paraId="29C5DCD5" w14:textId="4110F77A" w:rsidR="00FC1FF1" w:rsidRDefault="00FC1FF1" w:rsidP="00FC14C6">
      <w:pPr>
        <w:pStyle w:val="CommentText"/>
        <w:numPr>
          <w:ilvl w:val="0"/>
          <w:numId w:val="7"/>
        </w:numPr>
      </w:pPr>
      <w:r>
        <w:rPr>
          <w:rStyle w:val="CommentReference"/>
        </w:rPr>
        <w:annotationRef/>
      </w:r>
      <w:r>
        <w:t xml:space="preserve">Which researchers do you mean? </w:t>
      </w:r>
      <w:r w:rsidR="00FC14C6">
        <w:t>It can easily get confusing for this kind of paper because throughout the paper you’ll be talking about 6 different studies.</w:t>
      </w:r>
    </w:p>
  </w:comment>
  <w:comment w:id="9" w:author="Stephanie Kresloff" w:date="2020-12-03T10:19:00Z" w:initials="SK">
    <w:p w14:paraId="6FE956EE" w14:textId="2F0103A6" w:rsidR="00C22488" w:rsidRDefault="00C22488" w:rsidP="00FC14C6">
      <w:pPr>
        <w:pStyle w:val="CommentText"/>
        <w:numPr>
          <w:ilvl w:val="0"/>
          <w:numId w:val="7"/>
        </w:numPr>
      </w:pPr>
      <w:r>
        <w:rPr>
          <w:rStyle w:val="CommentReference"/>
        </w:rPr>
        <w:annotationRef/>
      </w:r>
      <w:r>
        <w:t>This could be really useful information! Let’s talk about this in reference to Section 3.</w:t>
      </w:r>
    </w:p>
  </w:comment>
  <w:comment w:id="11" w:author="Stephanie Kresloff" w:date="2020-12-03T10:20:00Z" w:initials="SK">
    <w:p w14:paraId="4061E39A" w14:textId="7B5EC20B" w:rsidR="00C22488" w:rsidRDefault="008F37F7" w:rsidP="008F37F7">
      <w:pPr>
        <w:pStyle w:val="CommentText"/>
        <w:numPr>
          <w:ilvl w:val="0"/>
          <w:numId w:val="7"/>
        </w:numPr>
      </w:pPr>
      <w:r>
        <w:t xml:space="preserve"> </w:t>
      </w:r>
      <w:r w:rsidR="00C22488">
        <w:rPr>
          <w:rStyle w:val="CommentReference"/>
        </w:rPr>
        <w:annotationRef/>
      </w:r>
      <w:r w:rsidR="00C22488">
        <w:t xml:space="preserve">Where did you get this information? </w:t>
      </w:r>
      <w:r>
        <w:t>Be sure to cite.</w:t>
      </w:r>
    </w:p>
  </w:comment>
  <w:comment w:id="12" w:author="Stephanie Kresloff" w:date="2020-12-01T20:05:00Z" w:initials="SK">
    <w:p w14:paraId="57180794" w14:textId="6DDDB2F1" w:rsidR="67BA2A84" w:rsidRDefault="67BA2A84" w:rsidP="008F37F7">
      <w:pPr>
        <w:pStyle w:val="ListParagraph"/>
        <w:numPr>
          <w:ilvl w:val="0"/>
          <w:numId w:val="7"/>
        </w:numPr>
      </w:pPr>
      <w:r>
        <w:t>What type of source is this?</w:t>
      </w:r>
      <w: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7D9C7E2C" w15:done="0"/>
  <w15:commentEx w15:paraId="7C59EF44" w15:done="0"/>
  <w15:commentEx w15:paraId="1BD3916E" w15:done="0"/>
  <w15:commentEx w15:paraId="26280763" w15:done="0"/>
  <w15:commentEx w15:paraId="5998D745" w15:done="0"/>
  <w15:commentEx w15:paraId="13D652F3" w15:done="0"/>
  <w15:commentEx w15:paraId="13F4045A" w15:done="0"/>
  <w15:commentEx w15:paraId="29C5DCD5" w15:done="0"/>
  <w15:commentEx w15:paraId="6FE956EE" w15:done="0"/>
  <w15:commentEx w15:paraId="4061E39A" w15:done="0"/>
  <w15:commentEx w15:paraId="57180794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733AA8" w16cex:dateUtc="2020-12-03T15:21:00Z"/>
  <w16cex:commentExtensible w16cex:durableId="7C09A64F" w16cex:dateUtc="2020-12-02T01:03:00Z"/>
  <w16cex:commentExtensible w16cex:durableId="23733AEE" w16cex:dateUtc="2020-12-03T15:22:00Z"/>
  <w16cex:commentExtensible w16cex:durableId="23733614" w16cex:dateUtc="2020-12-03T15:01:00Z"/>
  <w16cex:commentExtensible w16cex:durableId="237339C6" w16cex:dateUtc="2020-12-03T15:17:00Z"/>
  <w16cex:commentExtensible w16cex:durableId="237339F8" w16cex:dateUtc="2020-12-03T15:18:00Z"/>
  <w16cex:commentExtensible w16cex:durableId="23733B89" w16cex:dateUtc="2020-12-03T15:25:00Z"/>
  <w16cex:commentExtensible w16cex:durableId="23733C1D" w16cex:dateUtc="2020-12-03T15:27:00Z"/>
  <w16cex:commentExtensible w16cex:durableId="23733A2F" w16cex:dateUtc="2020-12-03T15:19:00Z"/>
  <w16cex:commentExtensible w16cex:durableId="23733A63" w16cex:dateUtc="2020-12-03T15:20:00Z"/>
  <w16cex:commentExtensible w16cex:durableId="0A683BD3" w16cex:dateUtc="2020-12-02T01:0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7D9C7E2C" w16cid:durableId="23733AA8"/>
  <w16cid:commentId w16cid:paraId="7C59EF44" w16cid:durableId="7C09A64F"/>
  <w16cid:commentId w16cid:paraId="1BD3916E" w16cid:durableId="23733AEE"/>
  <w16cid:commentId w16cid:paraId="26280763" w16cid:durableId="23733614"/>
  <w16cid:commentId w16cid:paraId="5998D745" w16cid:durableId="237339C6"/>
  <w16cid:commentId w16cid:paraId="13D652F3" w16cid:durableId="237339F8"/>
  <w16cid:commentId w16cid:paraId="13F4045A" w16cid:durableId="23733B89"/>
  <w16cid:commentId w16cid:paraId="29C5DCD5" w16cid:durableId="23733C1D"/>
  <w16cid:commentId w16cid:paraId="6FE956EE" w16cid:durableId="23733A2F"/>
  <w16cid:commentId w16cid:paraId="4061E39A" w16cid:durableId="23733A63"/>
  <w16cid:commentId w16cid:paraId="57180794" w16cid:durableId="0A683BD3"/>
</w16cid:commentsIds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2A98A2" w14:textId="77777777" w:rsidR="000F2AE0" w:rsidRDefault="000F2AE0" w:rsidP="003A1356">
      <w:pPr>
        <w:spacing w:after="0" w:line="240" w:lineRule="auto"/>
      </w:pPr>
      <w:r>
        <w:separator/>
      </w:r>
    </w:p>
  </w:endnote>
  <w:endnote w:type="continuationSeparator" w:id="0">
    <w:p w14:paraId="7CF9DEEA" w14:textId="77777777" w:rsidR="000F2AE0" w:rsidRDefault="000F2AE0" w:rsidP="003A13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87BCA6" w14:textId="77777777" w:rsidR="000F2AE0" w:rsidRDefault="000F2AE0" w:rsidP="003A1356">
      <w:pPr>
        <w:spacing w:after="0" w:line="240" w:lineRule="auto"/>
      </w:pPr>
      <w:r>
        <w:separator/>
      </w:r>
    </w:p>
  </w:footnote>
  <w:footnote w:type="continuationSeparator" w:id="0">
    <w:p w14:paraId="1F5376A1" w14:textId="77777777" w:rsidR="000F2AE0" w:rsidRDefault="000F2AE0" w:rsidP="003A13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76F064" w14:textId="41C18DD7" w:rsidR="003A1356" w:rsidRDefault="008E3C03">
    <w:pPr>
      <w:pStyle w:val="Header"/>
    </w:pPr>
    <w:r>
      <w:rPr>
        <w:rFonts w:ascii="Times New Roman" w:hAnsi="Times New Roman" w:cs="Times New Roman"/>
        <w:sz w:val="24"/>
        <w:szCs w:val="24"/>
      </w:rPr>
      <w:t xml:space="preserve">THE </w:t>
    </w:r>
    <w:r w:rsidR="003A4847">
      <w:rPr>
        <w:rFonts w:ascii="Times New Roman" w:hAnsi="Times New Roman" w:cs="Times New Roman"/>
        <w:sz w:val="24"/>
        <w:szCs w:val="24"/>
      </w:rPr>
      <w:t>VISUAL CLIFF</w:t>
    </w:r>
    <w:r>
      <w:rPr>
        <w:rFonts w:ascii="Times New Roman" w:hAnsi="Times New Roman" w:cs="Times New Roman"/>
        <w:sz w:val="24"/>
        <w:szCs w:val="24"/>
      </w:rPr>
      <w:t xml:space="preserve"> </w:t>
    </w:r>
    <w:r w:rsidRPr="000F4BEE">
      <w:rPr>
        <w:rFonts w:ascii="Times New Roman" w:hAnsi="Times New Roman" w:cs="Times New Roman"/>
        <w:sz w:val="24"/>
        <w:szCs w:val="24"/>
      </w:rPr>
      <w:tab/>
    </w:r>
    <w:r w:rsidR="000F4BEE" w:rsidRPr="000F4BEE">
      <w:rPr>
        <w:rFonts w:ascii="Times New Roman" w:hAnsi="Times New Roman" w:cs="Times New Roman"/>
        <w:sz w:val="24"/>
        <w:szCs w:val="24"/>
      </w:rPr>
      <w:tab/>
    </w:r>
    <w:r w:rsidR="000F4BEE" w:rsidRPr="000F4BEE">
      <w:rPr>
        <w:rFonts w:ascii="Times New Roman" w:hAnsi="Times New Roman" w:cs="Times New Roman"/>
        <w:sz w:val="24"/>
        <w:szCs w:val="24"/>
      </w:rPr>
      <w:fldChar w:fldCharType="begin"/>
    </w:r>
    <w:r w:rsidR="000F4BEE" w:rsidRPr="000F4BEE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0F4BEE" w:rsidRPr="000F4BEE">
      <w:rPr>
        <w:rFonts w:ascii="Times New Roman" w:hAnsi="Times New Roman" w:cs="Times New Roman"/>
        <w:sz w:val="24"/>
        <w:szCs w:val="24"/>
      </w:rPr>
      <w:fldChar w:fldCharType="separate"/>
    </w:r>
    <w:r w:rsidR="00FD5DFB">
      <w:rPr>
        <w:rFonts w:ascii="Times New Roman" w:hAnsi="Times New Roman" w:cs="Times New Roman"/>
        <w:noProof/>
        <w:sz w:val="24"/>
        <w:szCs w:val="24"/>
      </w:rPr>
      <w:t>6</w:t>
    </w:r>
    <w:r w:rsidR="000F4BEE" w:rsidRPr="000F4BEE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C37C9D" w14:textId="1AE5FD3F" w:rsidR="003A1356" w:rsidRPr="000F4BEE" w:rsidRDefault="003A1356">
    <w:pPr>
      <w:pStyle w:val="Header"/>
      <w:rPr>
        <w:rFonts w:ascii="Times New Roman" w:hAnsi="Times New Roman" w:cs="Times New Roman"/>
        <w:sz w:val="24"/>
        <w:szCs w:val="24"/>
      </w:rPr>
    </w:pPr>
    <w:r w:rsidRPr="000F4BEE">
      <w:rPr>
        <w:rFonts w:ascii="Times New Roman" w:hAnsi="Times New Roman" w:cs="Times New Roman"/>
        <w:sz w:val="24"/>
        <w:szCs w:val="24"/>
      </w:rPr>
      <w:t xml:space="preserve">Running head: </w:t>
    </w:r>
    <w:r w:rsidR="004131E9">
      <w:rPr>
        <w:rFonts w:ascii="Times New Roman" w:hAnsi="Times New Roman" w:cs="Times New Roman"/>
        <w:sz w:val="24"/>
        <w:szCs w:val="24"/>
      </w:rPr>
      <w:t xml:space="preserve">Literature Review, </w:t>
    </w:r>
    <w:r w:rsidR="008E3C03">
      <w:rPr>
        <w:rFonts w:ascii="Times New Roman" w:hAnsi="Times New Roman" w:cs="Times New Roman"/>
        <w:sz w:val="24"/>
        <w:szCs w:val="24"/>
      </w:rPr>
      <w:t xml:space="preserve">THE </w:t>
    </w:r>
    <w:r w:rsidR="003A4847">
      <w:rPr>
        <w:rFonts w:ascii="Times New Roman" w:hAnsi="Times New Roman" w:cs="Times New Roman"/>
        <w:sz w:val="24"/>
        <w:szCs w:val="24"/>
      </w:rPr>
      <w:t>VISUAL CLIFF</w:t>
    </w:r>
    <w:r w:rsidR="000F4BEE" w:rsidRPr="000F4BEE">
      <w:rPr>
        <w:rFonts w:ascii="Times New Roman" w:hAnsi="Times New Roman" w:cs="Times New Roman"/>
        <w:sz w:val="24"/>
        <w:szCs w:val="24"/>
      </w:rPr>
      <w:t xml:space="preserve"> </w:t>
    </w:r>
    <w:r w:rsidR="000F4BEE" w:rsidRPr="000F4BEE">
      <w:rPr>
        <w:rFonts w:ascii="Times New Roman" w:hAnsi="Times New Roman" w:cs="Times New Roman"/>
        <w:sz w:val="24"/>
        <w:szCs w:val="24"/>
      </w:rPr>
      <w:tab/>
    </w:r>
    <w:r w:rsidR="000F4BEE" w:rsidRPr="000F4BEE">
      <w:rPr>
        <w:rFonts w:ascii="Times New Roman" w:hAnsi="Times New Roman" w:cs="Times New Roman"/>
        <w:sz w:val="24"/>
        <w:szCs w:val="24"/>
      </w:rPr>
      <w:tab/>
    </w:r>
    <w:r w:rsidR="000F4BEE" w:rsidRPr="000F4BEE">
      <w:rPr>
        <w:rFonts w:ascii="Times New Roman" w:hAnsi="Times New Roman" w:cs="Times New Roman"/>
        <w:sz w:val="24"/>
        <w:szCs w:val="24"/>
      </w:rPr>
      <w:fldChar w:fldCharType="begin"/>
    </w:r>
    <w:r w:rsidR="000F4BEE" w:rsidRPr="000F4BEE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0F4BEE" w:rsidRPr="000F4BEE">
      <w:rPr>
        <w:rFonts w:ascii="Times New Roman" w:hAnsi="Times New Roman" w:cs="Times New Roman"/>
        <w:sz w:val="24"/>
        <w:szCs w:val="24"/>
      </w:rPr>
      <w:fldChar w:fldCharType="separate"/>
    </w:r>
    <w:r w:rsidR="00FD5DFB">
      <w:rPr>
        <w:rFonts w:ascii="Times New Roman" w:hAnsi="Times New Roman" w:cs="Times New Roman"/>
        <w:noProof/>
        <w:sz w:val="24"/>
        <w:szCs w:val="24"/>
      </w:rPr>
      <w:t>1</w:t>
    </w:r>
    <w:r w:rsidR="000F4BEE" w:rsidRPr="000F4BEE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20EEB"/>
    <w:multiLevelType w:val="hybridMultilevel"/>
    <w:tmpl w:val="FC3C27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9F35ACD"/>
    <w:multiLevelType w:val="hybridMultilevel"/>
    <w:tmpl w:val="6FF0D272"/>
    <w:lvl w:ilvl="0" w:tplc="C6B0009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E0C46A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F84C03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8D8225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64F0AD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7C28834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980A312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2AA212B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0C40554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5027C14"/>
    <w:multiLevelType w:val="hybridMultilevel"/>
    <w:tmpl w:val="CDDE7140"/>
    <w:lvl w:ilvl="0" w:tplc="773E045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B86F7F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4674334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7B1445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2712422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B31EFA8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F4E6BA0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68D090E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D1A64A6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46EF037F"/>
    <w:multiLevelType w:val="hybridMultilevel"/>
    <w:tmpl w:val="4448E8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4D2822"/>
    <w:multiLevelType w:val="hybridMultilevel"/>
    <w:tmpl w:val="B592252C"/>
    <w:lvl w:ilvl="0" w:tplc="9C0AB15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EFA3A5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D74FF8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8FAFDF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A7A2B2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63E9DA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8409A7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590184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F6891D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4563761"/>
    <w:multiLevelType w:val="hybridMultilevel"/>
    <w:tmpl w:val="8A8489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65AD6D7B"/>
    <w:multiLevelType w:val="hybridMultilevel"/>
    <w:tmpl w:val="BC3855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2"/>
  </w:num>
  <w:num w:numId="5">
    <w:abstractNumId w:val="1"/>
  </w:num>
  <w:num w:numId="6">
    <w:abstractNumId w:val="4"/>
  </w:num>
  <w:num w:numId="7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Stephanie Kresloff">
    <w15:presenceInfo w15:providerId="AD" w15:userId="S::skreslo1@umbc.edu::3579ee69-e771-4e1f-bf40-8057bf8d01b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doNotDisplayPageBoundarie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735"/>
    <w:rsid w:val="00013F6A"/>
    <w:rsid w:val="00020582"/>
    <w:rsid w:val="00023E15"/>
    <w:rsid w:val="00030BC7"/>
    <w:rsid w:val="0003217E"/>
    <w:rsid w:val="00037C22"/>
    <w:rsid w:val="000419B7"/>
    <w:rsid w:val="000A1D72"/>
    <w:rsid w:val="000A7909"/>
    <w:rsid w:val="000B0EBE"/>
    <w:rsid w:val="000C510D"/>
    <w:rsid w:val="000F2AE0"/>
    <w:rsid w:val="000F4BEE"/>
    <w:rsid w:val="00106BF4"/>
    <w:rsid w:val="00140AC4"/>
    <w:rsid w:val="00141961"/>
    <w:rsid w:val="00141BCD"/>
    <w:rsid w:val="00146BF4"/>
    <w:rsid w:val="001565FC"/>
    <w:rsid w:val="0016070E"/>
    <w:rsid w:val="00164EA0"/>
    <w:rsid w:val="001743E6"/>
    <w:rsid w:val="00185CFD"/>
    <w:rsid w:val="00191A69"/>
    <w:rsid w:val="001A484B"/>
    <w:rsid w:val="001E66CD"/>
    <w:rsid w:val="001F135F"/>
    <w:rsid w:val="00204938"/>
    <w:rsid w:val="00221C5D"/>
    <w:rsid w:val="00230D3D"/>
    <w:rsid w:val="00251C26"/>
    <w:rsid w:val="00261645"/>
    <w:rsid w:val="00263AD4"/>
    <w:rsid w:val="0026443A"/>
    <w:rsid w:val="00266316"/>
    <w:rsid w:val="002727A8"/>
    <w:rsid w:val="0029209E"/>
    <w:rsid w:val="002948EE"/>
    <w:rsid w:val="002B2FEA"/>
    <w:rsid w:val="002B6D58"/>
    <w:rsid w:val="002C5FC6"/>
    <w:rsid w:val="002D34C4"/>
    <w:rsid w:val="002D43AF"/>
    <w:rsid w:val="002E0CB6"/>
    <w:rsid w:val="002E7120"/>
    <w:rsid w:val="0030610E"/>
    <w:rsid w:val="00306459"/>
    <w:rsid w:val="00310838"/>
    <w:rsid w:val="00326D7D"/>
    <w:rsid w:val="0033541D"/>
    <w:rsid w:val="003759F5"/>
    <w:rsid w:val="003762FB"/>
    <w:rsid w:val="00387C74"/>
    <w:rsid w:val="003A1356"/>
    <w:rsid w:val="003A349C"/>
    <w:rsid w:val="003A4847"/>
    <w:rsid w:val="003C0324"/>
    <w:rsid w:val="003D3FDB"/>
    <w:rsid w:val="003E491F"/>
    <w:rsid w:val="003E4EB8"/>
    <w:rsid w:val="003E576B"/>
    <w:rsid w:val="003F03EB"/>
    <w:rsid w:val="003F15FD"/>
    <w:rsid w:val="0040212B"/>
    <w:rsid w:val="004131E9"/>
    <w:rsid w:val="00432600"/>
    <w:rsid w:val="004341C0"/>
    <w:rsid w:val="004430B1"/>
    <w:rsid w:val="00446247"/>
    <w:rsid w:val="00447F14"/>
    <w:rsid w:val="004518A0"/>
    <w:rsid w:val="00464473"/>
    <w:rsid w:val="00471C44"/>
    <w:rsid w:val="004725FF"/>
    <w:rsid w:val="00476A80"/>
    <w:rsid w:val="00485C01"/>
    <w:rsid w:val="004A60FD"/>
    <w:rsid w:val="004B3D4E"/>
    <w:rsid w:val="004C34C3"/>
    <w:rsid w:val="004C3AF4"/>
    <w:rsid w:val="004D46E7"/>
    <w:rsid w:val="004E0D57"/>
    <w:rsid w:val="0050113E"/>
    <w:rsid w:val="00533A8A"/>
    <w:rsid w:val="00536FF3"/>
    <w:rsid w:val="0055334F"/>
    <w:rsid w:val="00554EF3"/>
    <w:rsid w:val="0056019F"/>
    <w:rsid w:val="00574C19"/>
    <w:rsid w:val="005A3654"/>
    <w:rsid w:val="005B1A4F"/>
    <w:rsid w:val="005B22C5"/>
    <w:rsid w:val="005B5C82"/>
    <w:rsid w:val="0061318A"/>
    <w:rsid w:val="00620D5A"/>
    <w:rsid w:val="00621844"/>
    <w:rsid w:val="00635BA6"/>
    <w:rsid w:val="00647870"/>
    <w:rsid w:val="0065489A"/>
    <w:rsid w:val="00657E16"/>
    <w:rsid w:val="00662183"/>
    <w:rsid w:val="00676B3B"/>
    <w:rsid w:val="00680141"/>
    <w:rsid w:val="00686447"/>
    <w:rsid w:val="006920EA"/>
    <w:rsid w:val="006A35FD"/>
    <w:rsid w:val="006A4D61"/>
    <w:rsid w:val="006B154E"/>
    <w:rsid w:val="006C5584"/>
    <w:rsid w:val="006E2824"/>
    <w:rsid w:val="006E3F55"/>
    <w:rsid w:val="0072636F"/>
    <w:rsid w:val="0072795B"/>
    <w:rsid w:val="007309DB"/>
    <w:rsid w:val="0073596D"/>
    <w:rsid w:val="00773767"/>
    <w:rsid w:val="007773E6"/>
    <w:rsid w:val="00782A0D"/>
    <w:rsid w:val="007A7A0D"/>
    <w:rsid w:val="007C05EF"/>
    <w:rsid w:val="007D27D3"/>
    <w:rsid w:val="007E5449"/>
    <w:rsid w:val="008107FD"/>
    <w:rsid w:val="00811571"/>
    <w:rsid w:val="00822FC1"/>
    <w:rsid w:val="00825B33"/>
    <w:rsid w:val="00826F97"/>
    <w:rsid w:val="0085069E"/>
    <w:rsid w:val="0085317E"/>
    <w:rsid w:val="00865D56"/>
    <w:rsid w:val="00874B14"/>
    <w:rsid w:val="00881381"/>
    <w:rsid w:val="00884E0D"/>
    <w:rsid w:val="008C3948"/>
    <w:rsid w:val="008C49AD"/>
    <w:rsid w:val="008E3C03"/>
    <w:rsid w:val="008F2F71"/>
    <w:rsid w:val="008F37F7"/>
    <w:rsid w:val="009034DA"/>
    <w:rsid w:val="00912751"/>
    <w:rsid w:val="00955F0F"/>
    <w:rsid w:val="00985EB4"/>
    <w:rsid w:val="009A0F87"/>
    <w:rsid w:val="009B7DAB"/>
    <w:rsid w:val="009C7084"/>
    <w:rsid w:val="009D6DB9"/>
    <w:rsid w:val="009E45C5"/>
    <w:rsid w:val="009F1E5C"/>
    <w:rsid w:val="009F5757"/>
    <w:rsid w:val="00A11EF8"/>
    <w:rsid w:val="00A130D6"/>
    <w:rsid w:val="00A138AD"/>
    <w:rsid w:val="00A26828"/>
    <w:rsid w:val="00A44C13"/>
    <w:rsid w:val="00A848CD"/>
    <w:rsid w:val="00A86230"/>
    <w:rsid w:val="00AA266B"/>
    <w:rsid w:val="00AA42EB"/>
    <w:rsid w:val="00AB4877"/>
    <w:rsid w:val="00AB6DA5"/>
    <w:rsid w:val="00AC449D"/>
    <w:rsid w:val="00AC5D91"/>
    <w:rsid w:val="00AD5CF6"/>
    <w:rsid w:val="00AD6523"/>
    <w:rsid w:val="00AE34B4"/>
    <w:rsid w:val="00AF58DA"/>
    <w:rsid w:val="00B01DAE"/>
    <w:rsid w:val="00B12457"/>
    <w:rsid w:val="00B505E5"/>
    <w:rsid w:val="00B52460"/>
    <w:rsid w:val="00B6464B"/>
    <w:rsid w:val="00B70CDC"/>
    <w:rsid w:val="00B82CDF"/>
    <w:rsid w:val="00B84021"/>
    <w:rsid w:val="00B84704"/>
    <w:rsid w:val="00BA02B6"/>
    <w:rsid w:val="00BA169F"/>
    <w:rsid w:val="00BA4B0D"/>
    <w:rsid w:val="00BB3D10"/>
    <w:rsid w:val="00C103C2"/>
    <w:rsid w:val="00C1286C"/>
    <w:rsid w:val="00C146D5"/>
    <w:rsid w:val="00C20F78"/>
    <w:rsid w:val="00C22488"/>
    <w:rsid w:val="00C30BDE"/>
    <w:rsid w:val="00C31C86"/>
    <w:rsid w:val="00C435FE"/>
    <w:rsid w:val="00C50006"/>
    <w:rsid w:val="00C65491"/>
    <w:rsid w:val="00C675B2"/>
    <w:rsid w:val="00C7041C"/>
    <w:rsid w:val="00C7332A"/>
    <w:rsid w:val="00C939F0"/>
    <w:rsid w:val="00CA4330"/>
    <w:rsid w:val="00CA479C"/>
    <w:rsid w:val="00CB6786"/>
    <w:rsid w:val="00CC44B3"/>
    <w:rsid w:val="00CD42C6"/>
    <w:rsid w:val="00CE2998"/>
    <w:rsid w:val="00CE4B05"/>
    <w:rsid w:val="00CE5A5E"/>
    <w:rsid w:val="00D35735"/>
    <w:rsid w:val="00D57CC4"/>
    <w:rsid w:val="00D60718"/>
    <w:rsid w:val="00D628A6"/>
    <w:rsid w:val="00D702AB"/>
    <w:rsid w:val="00D70D1B"/>
    <w:rsid w:val="00D76375"/>
    <w:rsid w:val="00D9136E"/>
    <w:rsid w:val="00DC1C3C"/>
    <w:rsid w:val="00DD21F9"/>
    <w:rsid w:val="00DE70C1"/>
    <w:rsid w:val="00E00B3D"/>
    <w:rsid w:val="00E00E6F"/>
    <w:rsid w:val="00E0767F"/>
    <w:rsid w:val="00E077AD"/>
    <w:rsid w:val="00E11C05"/>
    <w:rsid w:val="00E21515"/>
    <w:rsid w:val="00E27F3F"/>
    <w:rsid w:val="00E300A3"/>
    <w:rsid w:val="00E621A7"/>
    <w:rsid w:val="00E635BF"/>
    <w:rsid w:val="00E72193"/>
    <w:rsid w:val="00E727CE"/>
    <w:rsid w:val="00E92B9C"/>
    <w:rsid w:val="00E9682D"/>
    <w:rsid w:val="00EA0907"/>
    <w:rsid w:val="00EB08A0"/>
    <w:rsid w:val="00EB378F"/>
    <w:rsid w:val="00EB5BB4"/>
    <w:rsid w:val="00EC50E5"/>
    <w:rsid w:val="00ED4F74"/>
    <w:rsid w:val="00EE2718"/>
    <w:rsid w:val="00EF54A2"/>
    <w:rsid w:val="00F02632"/>
    <w:rsid w:val="00F17136"/>
    <w:rsid w:val="00F2003F"/>
    <w:rsid w:val="00F43C41"/>
    <w:rsid w:val="00F447DB"/>
    <w:rsid w:val="00F60BB7"/>
    <w:rsid w:val="00F66F5D"/>
    <w:rsid w:val="00F8295A"/>
    <w:rsid w:val="00F9097B"/>
    <w:rsid w:val="00F91B8A"/>
    <w:rsid w:val="00FA0B79"/>
    <w:rsid w:val="00FB457C"/>
    <w:rsid w:val="00FC14C6"/>
    <w:rsid w:val="00FC1FF1"/>
    <w:rsid w:val="00FC3C67"/>
    <w:rsid w:val="00FD5DFB"/>
    <w:rsid w:val="00FF53FE"/>
    <w:rsid w:val="4B64A876"/>
    <w:rsid w:val="4C846BD1"/>
    <w:rsid w:val="4DB9C11C"/>
    <w:rsid w:val="67BA2A84"/>
    <w:rsid w:val="74EE5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10FB84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13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1356"/>
  </w:style>
  <w:style w:type="paragraph" w:styleId="Footer">
    <w:name w:val="footer"/>
    <w:basedOn w:val="Normal"/>
    <w:link w:val="FooterChar"/>
    <w:uiPriority w:val="99"/>
    <w:unhideWhenUsed/>
    <w:rsid w:val="003A13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1356"/>
  </w:style>
  <w:style w:type="paragraph" w:styleId="ListParagraph">
    <w:name w:val="List Paragraph"/>
    <w:basedOn w:val="Normal"/>
    <w:uiPriority w:val="34"/>
    <w:qFormat/>
    <w:rsid w:val="005B22C5"/>
    <w:pPr>
      <w:ind w:left="720"/>
      <w:contextualSpacing/>
    </w:pPr>
  </w:style>
  <w:style w:type="character" w:customStyle="1" w:styleId="element-citation">
    <w:name w:val="element-citation"/>
    <w:basedOn w:val="DefaultParagraphFont"/>
    <w:rsid w:val="00C103C2"/>
  </w:style>
  <w:style w:type="character" w:customStyle="1" w:styleId="ref-journal">
    <w:name w:val="ref-journal"/>
    <w:basedOn w:val="DefaultParagraphFont"/>
    <w:rsid w:val="00C103C2"/>
  </w:style>
  <w:style w:type="character" w:customStyle="1" w:styleId="ref-vol">
    <w:name w:val="ref-vol"/>
    <w:basedOn w:val="DefaultParagraphFont"/>
    <w:rsid w:val="00C103C2"/>
  </w:style>
  <w:style w:type="character" w:styleId="Hyperlink">
    <w:name w:val="Hyperlink"/>
    <w:basedOn w:val="DefaultParagraphFont"/>
    <w:uiPriority w:val="99"/>
    <w:semiHidden/>
    <w:unhideWhenUsed/>
    <w:rsid w:val="00BB3D1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6864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489A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489A"/>
    <w:rPr>
      <w:rFonts w:ascii="Times New Roman" w:hAnsi="Times New Roman" w:cs="Times New Roman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48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489A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13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1356"/>
  </w:style>
  <w:style w:type="paragraph" w:styleId="Footer">
    <w:name w:val="footer"/>
    <w:basedOn w:val="Normal"/>
    <w:link w:val="FooterChar"/>
    <w:uiPriority w:val="99"/>
    <w:unhideWhenUsed/>
    <w:rsid w:val="003A13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1356"/>
  </w:style>
  <w:style w:type="paragraph" w:styleId="ListParagraph">
    <w:name w:val="List Paragraph"/>
    <w:basedOn w:val="Normal"/>
    <w:uiPriority w:val="34"/>
    <w:qFormat/>
    <w:rsid w:val="005B22C5"/>
    <w:pPr>
      <w:ind w:left="720"/>
      <w:contextualSpacing/>
    </w:pPr>
  </w:style>
  <w:style w:type="character" w:customStyle="1" w:styleId="element-citation">
    <w:name w:val="element-citation"/>
    <w:basedOn w:val="DefaultParagraphFont"/>
    <w:rsid w:val="00C103C2"/>
  </w:style>
  <w:style w:type="character" w:customStyle="1" w:styleId="ref-journal">
    <w:name w:val="ref-journal"/>
    <w:basedOn w:val="DefaultParagraphFont"/>
    <w:rsid w:val="00C103C2"/>
  </w:style>
  <w:style w:type="character" w:customStyle="1" w:styleId="ref-vol">
    <w:name w:val="ref-vol"/>
    <w:basedOn w:val="DefaultParagraphFont"/>
    <w:rsid w:val="00C103C2"/>
  </w:style>
  <w:style w:type="character" w:styleId="Hyperlink">
    <w:name w:val="Hyperlink"/>
    <w:basedOn w:val="DefaultParagraphFont"/>
    <w:uiPriority w:val="99"/>
    <w:semiHidden/>
    <w:unhideWhenUsed/>
    <w:rsid w:val="00BB3D1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6864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489A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489A"/>
    <w:rPr>
      <w:rFonts w:ascii="Times New Roman" w:hAnsi="Times New Roman" w:cs="Times New Roman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48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489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647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40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3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30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301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606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3083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7489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1751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64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24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19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29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comments" Target="comments.xml"/><Relationship Id="rId12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6" Type="http://schemas.microsoft.com/office/2011/relationships/commentsExtended" Target="commentsExtended.xml"/><Relationship Id="rId17" Type="http://schemas.microsoft.com/office/2016/09/relationships/commentsIds" Target="commentsIds.xml"/><Relationship Id="rId18" Type="http://schemas.microsoft.com/office/2018/08/relationships/commentsExtensible" Target="commentsExtensible.xml"/><Relationship Id="rId19" Type="http://schemas.microsoft.com/office/2011/relationships/people" Target="people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microsoft.com/office/2007/relationships/stylesWithEffects" Target="stylesWithEffect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324E36141CF84BABF333C617E452AC" ma:contentTypeVersion="13" ma:contentTypeDescription="Create a new document." ma:contentTypeScope="" ma:versionID="ad039b1ca612545e4395b166fbadfbde">
  <xsd:schema xmlns:xsd="http://www.w3.org/2001/XMLSchema" xmlns:xs="http://www.w3.org/2001/XMLSchema" xmlns:p="http://schemas.microsoft.com/office/2006/metadata/properties" xmlns:ns3="4623a35a-0745-454d-a0c8-ddfa797ee02f" xmlns:ns4="c6f61b59-53a9-4b4c-ba59-3dfe8d980882" targetNamespace="http://schemas.microsoft.com/office/2006/metadata/properties" ma:root="true" ma:fieldsID="148b1747e518b84fcc018b1c7a8d843f" ns3:_="" ns4:_="">
    <xsd:import namespace="4623a35a-0745-454d-a0c8-ddfa797ee02f"/>
    <xsd:import namespace="c6f61b59-53a9-4b4c-ba59-3dfe8d98088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23a35a-0745-454d-a0c8-ddfa797ee0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f61b59-53a9-4b4c-ba59-3dfe8d98088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7B829A2-1B85-4805-AA80-BD3094E640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672C7B-B29C-4AB3-9713-DC9E42A9B4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23a35a-0745-454d-a0c8-ddfa797ee02f"/>
    <ds:schemaRef ds:uri="c6f61b59-53a9-4b4c-ba59-3dfe8d9808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C4C17AE-2DD0-447C-A29E-FF51989B269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912</Words>
  <Characters>5200</Characters>
  <Application>Microsoft Macintosh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Jeana</cp:lastModifiedBy>
  <cp:revision>2</cp:revision>
  <dcterms:created xsi:type="dcterms:W3CDTF">2020-12-03T21:43:00Z</dcterms:created>
  <dcterms:modified xsi:type="dcterms:W3CDTF">2020-12-03T21:43:00Z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0x01010045324E36141CF84BABF333C617E452AC</vt:lpwstr>
  </property>
</Properties>
</file>